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7F" w:rsidRPr="00F6277F" w:rsidRDefault="00F6277F" w:rsidP="00F6277F">
      <w:pPr>
        <w:ind w:firstLine="220"/>
        <w:jc w:val="center"/>
        <w:rPr>
          <w:rFonts w:ascii="Times New Roman" w:hAnsi="Times New Roman" w:cs="Times New Roman"/>
          <w:b/>
          <w:bCs/>
          <w:sz w:val="28"/>
          <w:szCs w:val="28"/>
        </w:rPr>
      </w:pPr>
      <w:r w:rsidRPr="00F6277F">
        <w:rPr>
          <w:rFonts w:ascii="Times New Roman" w:hAnsi="Times New Roman" w:cs="Times New Roman"/>
          <w:b/>
          <w:bCs/>
          <w:sz w:val="28"/>
          <w:szCs w:val="28"/>
        </w:rPr>
        <w:t>Тематическая программа</w:t>
      </w:r>
    </w:p>
    <w:p w:rsidR="00F6277F" w:rsidRDefault="00F6277F" w:rsidP="00F6277F">
      <w:pPr>
        <w:ind w:firstLine="220"/>
        <w:jc w:val="center"/>
        <w:rPr>
          <w:rFonts w:ascii="Times New Roman" w:hAnsi="Times New Roman" w:cs="Times New Roman"/>
          <w:b/>
          <w:bCs/>
          <w:sz w:val="28"/>
          <w:szCs w:val="28"/>
        </w:rPr>
      </w:pPr>
      <w:r w:rsidRPr="00F6277F">
        <w:rPr>
          <w:rFonts w:ascii="Times New Roman" w:hAnsi="Times New Roman" w:cs="Times New Roman"/>
          <w:b/>
          <w:bCs/>
          <w:sz w:val="28"/>
          <w:szCs w:val="28"/>
        </w:rPr>
        <w:t>IX «</w:t>
      </w:r>
      <w:proofErr w:type="spellStart"/>
      <w:r w:rsidRPr="00F6277F">
        <w:rPr>
          <w:rFonts w:ascii="Times New Roman" w:hAnsi="Times New Roman" w:cs="Times New Roman"/>
          <w:b/>
          <w:bCs/>
          <w:sz w:val="28"/>
          <w:szCs w:val="28"/>
        </w:rPr>
        <w:t>Финатлон</w:t>
      </w:r>
      <w:proofErr w:type="spellEnd"/>
      <w:r w:rsidRPr="00F6277F">
        <w:rPr>
          <w:rFonts w:ascii="Times New Roman" w:hAnsi="Times New Roman" w:cs="Times New Roman"/>
          <w:b/>
          <w:bCs/>
          <w:sz w:val="28"/>
          <w:szCs w:val="28"/>
        </w:rPr>
        <w:t xml:space="preserve"> форум. Профессионалы будущего»</w:t>
      </w:r>
    </w:p>
    <w:p w:rsidR="0028231A" w:rsidRDefault="0028231A" w:rsidP="00F6277F">
      <w:pPr>
        <w:ind w:firstLine="220"/>
        <w:jc w:val="center"/>
        <w:rPr>
          <w:rFonts w:ascii="Times New Roman" w:hAnsi="Times New Roman" w:cs="Times New Roman"/>
          <w:b/>
          <w:bCs/>
          <w:sz w:val="28"/>
          <w:szCs w:val="28"/>
        </w:rPr>
      </w:pPr>
      <w:r>
        <w:rPr>
          <w:rFonts w:ascii="Times New Roman" w:hAnsi="Times New Roman" w:cs="Times New Roman"/>
          <w:b/>
          <w:bCs/>
          <w:sz w:val="28"/>
          <w:szCs w:val="28"/>
        </w:rPr>
        <w:t>Начало регистрации и прем научных работ 21.09-9.10.2026</w:t>
      </w:r>
    </w:p>
    <w:p w:rsidR="0028231A" w:rsidRPr="00F6277F" w:rsidRDefault="0028231A" w:rsidP="00F6277F">
      <w:pPr>
        <w:ind w:firstLine="220"/>
        <w:jc w:val="center"/>
        <w:rPr>
          <w:rFonts w:ascii="Times New Roman" w:hAnsi="Times New Roman" w:cs="Times New Roman"/>
          <w:sz w:val="28"/>
          <w:szCs w:val="28"/>
        </w:rPr>
      </w:pPr>
      <w:r>
        <w:rPr>
          <w:rFonts w:ascii="Times New Roman" w:hAnsi="Times New Roman" w:cs="Times New Roman"/>
          <w:b/>
          <w:bCs/>
          <w:sz w:val="28"/>
          <w:szCs w:val="28"/>
        </w:rPr>
        <w:t>Финал 23-27.11.2026</w:t>
      </w:r>
    </w:p>
    <w:p w:rsidR="00F6277F" w:rsidRDefault="00F6277F" w:rsidP="00F6277F">
      <w:pPr>
        <w:ind w:firstLine="220"/>
        <w:jc w:val="both"/>
        <w:rPr>
          <w:rFonts w:ascii="Times New Roman" w:hAnsi="Times New Roman" w:cs="Times New Roman"/>
          <w:b/>
          <w:bCs/>
          <w:sz w:val="28"/>
          <w:szCs w:val="28"/>
        </w:rPr>
      </w:pPr>
      <w:r w:rsidRPr="00F6277F">
        <w:rPr>
          <w:rFonts w:ascii="Times New Roman" w:hAnsi="Times New Roman" w:cs="Times New Roman"/>
          <w:b/>
          <w:bCs/>
          <w:sz w:val="28"/>
          <w:szCs w:val="28"/>
        </w:rPr>
        <w:t>1. Гуманизм и социальное проектирование как ключевые составляющие устойчивого развития</w:t>
      </w:r>
    </w:p>
    <w:p w:rsidR="00F6277F" w:rsidRDefault="00F6277F" w:rsidP="00F6277F">
      <w:pPr>
        <w:ind w:firstLine="220"/>
        <w:jc w:val="both"/>
        <w:rPr>
          <w:rFonts w:ascii="Times New Roman" w:hAnsi="Times New Roman" w:cs="Times New Roman"/>
          <w:sz w:val="28"/>
          <w:szCs w:val="28"/>
        </w:rPr>
      </w:pP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Семенова Валерия Валерьевна, к.э.н., доцент центра Проектной деятельности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F6277F" w:rsidRDefault="00F6277F" w:rsidP="00F6277F">
      <w:pPr>
        <w:ind w:firstLine="220"/>
        <w:jc w:val="both"/>
        <w:rPr>
          <w:rFonts w:ascii="Times New Roman" w:hAnsi="Times New Roman" w:cs="Times New Roman"/>
          <w:sz w:val="28"/>
          <w:szCs w:val="28"/>
        </w:rPr>
      </w:pPr>
      <w:r w:rsidRPr="00F6277F">
        <w:rPr>
          <w:rFonts w:ascii="Times New Roman" w:hAnsi="Times New Roman" w:cs="Times New Roman"/>
          <w:sz w:val="28"/>
          <w:szCs w:val="28"/>
        </w:rPr>
        <w:t>Социальная архитектура – это невидимый каркас, на котором держится общество в эпоху технологических прорывов. Как спроектировать этот каркас, чтобы он оставался устойчивым, справедливым и вовлекающим? Поговорим о ценностях, инклюзии и новых форматах взаимодействия, которые формируют наше общее будущее.</w:t>
      </w:r>
    </w:p>
    <w:p w:rsidR="00F6277F" w:rsidRPr="00F6277F" w:rsidRDefault="00F6277F" w:rsidP="00F6277F">
      <w:pPr>
        <w:ind w:firstLine="220"/>
        <w:jc w:val="both"/>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Проблема ответственности в эпоху автономных систем и алгоритмического управления.</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Гуманитарная экспертиза технологических проектов и этические границы искусственного интеллекта.</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Технологии борьбы с цифровым неравенством и защита когнитивного суверенитета человека.</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Превращение теоретических целей устойчивого развития в работающие локальные проекты.</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Психологическая устойчивость (</w:t>
      </w:r>
      <w:proofErr w:type="spellStart"/>
      <w:r w:rsidRPr="00F6277F">
        <w:rPr>
          <w:rFonts w:ascii="Times New Roman" w:hAnsi="Times New Roman" w:cs="Times New Roman"/>
          <w:sz w:val="28"/>
          <w:szCs w:val="28"/>
        </w:rPr>
        <w:t>resilience</w:t>
      </w:r>
      <w:proofErr w:type="spellEnd"/>
      <w:r w:rsidRPr="00F6277F">
        <w:rPr>
          <w:rFonts w:ascii="Times New Roman" w:hAnsi="Times New Roman" w:cs="Times New Roman"/>
          <w:sz w:val="28"/>
          <w:szCs w:val="28"/>
        </w:rPr>
        <w:t>) сообществ и воспитание «экологического сознания» у молодежи.</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Социальное </w:t>
      </w:r>
      <w:proofErr w:type="spellStart"/>
      <w:r w:rsidRPr="00F6277F">
        <w:rPr>
          <w:rFonts w:ascii="Times New Roman" w:hAnsi="Times New Roman" w:cs="Times New Roman"/>
          <w:sz w:val="28"/>
          <w:szCs w:val="28"/>
        </w:rPr>
        <w:t>волонтерство</w:t>
      </w:r>
      <w:proofErr w:type="spellEnd"/>
      <w:r w:rsidRPr="00F6277F">
        <w:rPr>
          <w:rFonts w:ascii="Times New Roman" w:hAnsi="Times New Roman" w:cs="Times New Roman"/>
          <w:sz w:val="28"/>
          <w:szCs w:val="28"/>
        </w:rPr>
        <w:t xml:space="preserve"> в цифровой среде и новые форматы гражданских инициатив.</w:t>
      </w:r>
    </w:p>
    <w:p w:rsidR="00F6277F" w:rsidRPr="00F6277F" w:rsidRDefault="00F6277F" w:rsidP="00F6277F">
      <w:pPr>
        <w:numPr>
          <w:ilvl w:val="0"/>
          <w:numId w:val="1"/>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Метавселенная</w:t>
      </w:r>
      <w:proofErr w:type="spellEnd"/>
      <w:r w:rsidRPr="00F6277F">
        <w:rPr>
          <w:rFonts w:ascii="Times New Roman" w:hAnsi="Times New Roman" w:cs="Times New Roman"/>
          <w:sz w:val="28"/>
          <w:szCs w:val="28"/>
        </w:rPr>
        <w:t xml:space="preserve"> как площадка для проектирования идеальных городов и </w:t>
      </w:r>
      <w:proofErr w:type="spellStart"/>
      <w:r w:rsidRPr="00F6277F">
        <w:rPr>
          <w:rFonts w:ascii="Times New Roman" w:hAnsi="Times New Roman" w:cs="Times New Roman"/>
          <w:sz w:val="28"/>
          <w:szCs w:val="28"/>
        </w:rPr>
        <w:t>урбанистики</w:t>
      </w:r>
      <w:proofErr w:type="spellEnd"/>
      <w:r w:rsidRPr="00F6277F">
        <w:rPr>
          <w:rFonts w:ascii="Times New Roman" w:hAnsi="Times New Roman" w:cs="Times New Roman"/>
          <w:sz w:val="28"/>
          <w:szCs w:val="28"/>
        </w:rPr>
        <w:t xml:space="preserve"> будущего.</w:t>
      </w:r>
    </w:p>
    <w:p w:rsidR="00F6277F" w:rsidRPr="00F6277F" w:rsidRDefault="00F6277F" w:rsidP="00F6277F">
      <w:pPr>
        <w:numPr>
          <w:ilvl w:val="0"/>
          <w:numId w:val="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Технологическое одиночество: как социальные инновации влияют на глубину человеческих связей.</w:t>
      </w:r>
    </w:p>
    <w:p w:rsidR="00F6277F" w:rsidRDefault="00F6277F" w:rsidP="00F6277F">
      <w:pPr>
        <w:numPr>
          <w:ilvl w:val="0"/>
          <w:numId w:val="1"/>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Гуманизация</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техносферы</w:t>
      </w:r>
      <w:proofErr w:type="spellEnd"/>
      <w:r w:rsidRPr="00F6277F">
        <w:rPr>
          <w:rFonts w:ascii="Times New Roman" w:hAnsi="Times New Roman" w:cs="Times New Roman"/>
          <w:sz w:val="28"/>
          <w:szCs w:val="28"/>
        </w:rPr>
        <w:t>: архитектура и дизайн как инструменты снижения социальной агрессии.</w:t>
      </w:r>
    </w:p>
    <w:p w:rsidR="00F6277F" w:rsidRPr="00F6277F" w:rsidRDefault="00F6277F" w:rsidP="00F6277F">
      <w:pPr>
        <w:spacing w:after="0"/>
        <w:ind w:left="940"/>
        <w:rPr>
          <w:rFonts w:ascii="Times New Roman" w:hAnsi="Times New Roman" w:cs="Times New Roman"/>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2. Теория, методология и практика развития финансово-экономических отношений в современной парадигме</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Алесина Наталья Валентиновна, к.э.н., доцент кафедры «Фи</w:t>
      </w:r>
      <w:r>
        <w:rPr>
          <w:rFonts w:ascii="Times New Roman" w:hAnsi="Times New Roman" w:cs="Times New Roman"/>
          <w:sz w:val="28"/>
          <w:szCs w:val="28"/>
        </w:rPr>
        <w:t>нансы и кредит» (ФГАОУ ВО «Сев</w:t>
      </w:r>
      <w:r w:rsidRPr="00F6277F">
        <w:rPr>
          <w:rFonts w:ascii="Times New Roman" w:hAnsi="Times New Roman" w:cs="Times New Roman"/>
          <w:sz w:val="28"/>
          <w:szCs w:val="28"/>
        </w:rPr>
        <w:t>астопольский государственный университет»)</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Российская финансовая система проходит стресс-тест на прочность. Какие механизмы помогают ей сохранять устойчивость в условиях турбулентности? Где рождаются новые точки роста в регионах и отраслях? Поговорим о том, как меняется архитектура финансов и какие возможности открываются перед исследователями и практиками.</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Политика </w:t>
      </w:r>
      <w:proofErr w:type="spellStart"/>
      <w:r w:rsidRPr="00F6277F">
        <w:rPr>
          <w:rFonts w:ascii="Times New Roman" w:hAnsi="Times New Roman" w:cs="Times New Roman"/>
          <w:sz w:val="28"/>
          <w:szCs w:val="28"/>
        </w:rPr>
        <w:t>мегарегулятора</w:t>
      </w:r>
      <w:proofErr w:type="spellEnd"/>
      <w:r w:rsidRPr="00F6277F">
        <w:rPr>
          <w:rFonts w:ascii="Times New Roman" w:hAnsi="Times New Roman" w:cs="Times New Roman"/>
          <w:sz w:val="28"/>
          <w:szCs w:val="28"/>
        </w:rPr>
        <w:t xml:space="preserve"> и трансформация денежно-кредитной и </w:t>
      </w:r>
      <w:proofErr w:type="spellStart"/>
      <w:r w:rsidRPr="00F6277F">
        <w:rPr>
          <w:rFonts w:ascii="Times New Roman" w:hAnsi="Times New Roman" w:cs="Times New Roman"/>
          <w:sz w:val="28"/>
          <w:szCs w:val="28"/>
        </w:rPr>
        <w:t>макропруденциальной</w:t>
      </w:r>
      <w:proofErr w:type="spellEnd"/>
      <w:r w:rsidRPr="00F6277F">
        <w:rPr>
          <w:rFonts w:ascii="Times New Roman" w:hAnsi="Times New Roman" w:cs="Times New Roman"/>
          <w:sz w:val="28"/>
          <w:szCs w:val="28"/>
        </w:rPr>
        <w:t xml:space="preserve"> рамки в России.</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Цифровая трансформация финансовой системы и </w:t>
      </w:r>
      <w:proofErr w:type="spellStart"/>
      <w:r w:rsidRPr="00F6277F">
        <w:rPr>
          <w:rFonts w:ascii="Times New Roman" w:hAnsi="Times New Roman" w:cs="Times New Roman"/>
          <w:sz w:val="28"/>
          <w:szCs w:val="28"/>
        </w:rPr>
        <w:t>кибербезопасность</w:t>
      </w:r>
      <w:proofErr w:type="spellEnd"/>
      <w:r w:rsidRPr="00F6277F">
        <w:rPr>
          <w:rFonts w:ascii="Times New Roman" w:hAnsi="Times New Roman" w:cs="Times New Roman"/>
          <w:sz w:val="28"/>
          <w:szCs w:val="28"/>
        </w:rPr>
        <w:t>: новая архитектура и регуляторные ответы.</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Современное состояние и перспективы развития финансовых рынков как единой экосистемы.</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Государственная поддержка предпринимательства: инструменты, эффективность и региональные особенности.</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Финансовые механизмы устойчивого развития регионов: инфраструктурные проекты и ESG-повестка.</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Финансовая культура и поведенческие аспекты: влияние привычек на сбережения и инвестиции.</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Инновационные финансовые модели, </w:t>
      </w:r>
      <w:proofErr w:type="spellStart"/>
      <w:r w:rsidRPr="00F6277F">
        <w:rPr>
          <w:rFonts w:ascii="Times New Roman" w:hAnsi="Times New Roman" w:cs="Times New Roman"/>
          <w:sz w:val="28"/>
          <w:szCs w:val="28"/>
        </w:rPr>
        <w:t>финтех</w:t>
      </w:r>
      <w:proofErr w:type="spellEnd"/>
      <w:r w:rsidRPr="00F6277F">
        <w:rPr>
          <w:rFonts w:ascii="Times New Roman" w:hAnsi="Times New Roman" w:cs="Times New Roman"/>
          <w:sz w:val="28"/>
          <w:szCs w:val="28"/>
        </w:rPr>
        <w:t>-экосистемы и их роль в структурной трансформации экономики.</w:t>
      </w:r>
    </w:p>
    <w:p w:rsidR="00F6277F" w:rsidRPr="00F6277F" w:rsidRDefault="00F6277F" w:rsidP="00F6277F">
      <w:pPr>
        <w:numPr>
          <w:ilvl w:val="0"/>
          <w:numId w:val="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Риски финансовой безопасности и устойчивость российской финансовой системы к внешним и внутренним шокам.</w:t>
      </w:r>
    </w:p>
    <w:p w:rsidR="00F6277F" w:rsidRDefault="00F6277F" w:rsidP="00F6277F">
      <w:pPr>
        <w:ind w:firstLine="220"/>
        <w:rPr>
          <w:rFonts w:ascii="Times New Roman" w:hAnsi="Times New Roman" w:cs="Times New Roman"/>
          <w:b/>
          <w:bCs/>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3. Совершенствование и адаптация инструментов менеджмента в условиях трансформации внутренних процессов компаний и вызовов глобальной макросреды</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Трифонов Павел Владимирович, к.э.н., доцент Кафедры операционного и отраслевого менеджмента Факультета «Высшая школа управления» (Финансовый университет</w:t>
      </w:r>
      <w:r>
        <w:rPr>
          <w:rFonts w:ascii="Times New Roman" w:hAnsi="Times New Roman" w:cs="Times New Roman"/>
          <w:sz w:val="28"/>
          <w:szCs w:val="28"/>
        </w:rPr>
        <w:t xml:space="preserve"> при Правительстве РФ</w:t>
      </w:r>
      <w:r w:rsidRPr="00F6277F">
        <w:rPr>
          <w:rFonts w:ascii="Times New Roman" w:hAnsi="Times New Roman" w:cs="Times New Roman"/>
          <w:sz w:val="28"/>
          <w:szCs w:val="28"/>
        </w:rPr>
        <w:t>)</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Промышленность и бизнес – опора экономики. Какие управленческие технологии помогают компаниям выживать и расти в новых условиях? Как сочетать классический менеджмент с цифровыми инновациями и принципами устойчивого развития? Обменяемся опытом и лучшими практиками.</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Эволюция современных инструментов стратегического менеджмента в условиях трансформации бизнес-сред.</w:t>
      </w:r>
    </w:p>
    <w:p w:rsidR="00F6277F" w:rsidRPr="00F6277F" w:rsidRDefault="00F6277F" w:rsidP="00F6277F">
      <w:pPr>
        <w:numPr>
          <w:ilvl w:val="0"/>
          <w:numId w:val="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Совершенствование производственных и поддерживающих бизнес-процессов в соответствии с вызовами внешней среды.</w:t>
      </w:r>
    </w:p>
    <w:p w:rsidR="00F6277F" w:rsidRPr="00F6277F" w:rsidRDefault="00F6277F" w:rsidP="00F6277F">
      <w:pPr>
        <w:numPr>
          <w:ilvl w:val="0"/>
          <w:numId w:val="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Инновации в управленческих практиках под воздействием внутренних организационных особенностей.</w:t>
      </w:r>
    </w:p>
    <w:p w:rsidR="00F6277F" w:rsidRPr="00F6277F" w:rsidRDefault="00F6277F" w:rsidP="00F6277F">
      <w:pPr>
        <w:numPr>
          <w:ilvl w:val="0"/>
          <w:numId w:val="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Развитие человеческого капитала предприятий: системы обучения, мотивации и удержания талантов.</w:t>
      </w:r>
    </w:p>
    <w:p w:rsidR="00F6277F" w:rsidRPr="00F6277F" w:rsidRDefault="00F6277F" w:rsidP="00F6277F">
      <w:pPr>
        <w:numPr>
          <w:ilvl w:val="0"/>
          <w:numId w:val="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Встраивание принципов устойчивого развития (ESG) в систему корпоративного менеджмента.</w:t>
      </w:r>
    </w:p>
    <w:p w:rsidR="00F6277F" w:rsidRPr="00F6277F" w:rsidRDefault="00F6277F" w:rsidP="00F6277F">
      <w:pPr>
        <w:numPr>
          <w:ilvl w:val="0"/>
          <w:numId w:val="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Организационные инновации и новые модели управления (проектные, матричные, сетевые структуры).</w:t>
      </w:r>
    </w:p>
    <w:p w:rsidR="002046BB" w:rsidRPr="002046BB" w:rsidRDefault="002046BB" w:rsidP="002046BB">
      <w:pPr>
        <w:spacing w:after="0"/>
        <w:ind w:left="770" w:firstLine="220"/>
        <w:rPr>
          <w:rFonts w:ascii="Times New Roman" w:hAnsi="Times New Roman" w:cs="Times New Roman"/>
          <w:sz w:val="28"/>
          <w:szCs w:val="28"/>
        </w:rPr>
      </w:pPr>
      <w:r w:rsidRPr="002046BB">
        <w:rPr>
          <w:rFonts w:ascii="Times New Roman" w:hAnsi="Times New Roman" w:cs="Times New Roman"/>
          <w:sz w:val="28"/>
          <w:szCs w:val="28"/>
        </w:rPr>
        <w:t>7. Управление цепочками поставок и логистикой в условиях глобальной нестабильности</w:t>
      </w:r>
      <w:r>
        <w:rPr>
          <w:rFonts w:ascii="Times New Roman" w:hAnsi="Times New Roman" w:cs="Times New Roman"/>
          <w:sz w:val="28"/>
          <w:szCs w:val="28"/>
        </w:rPr>
        <w:t>.</w:t>
      </w:r>
    </w:p>
    <w:p w:rsidR="002046BB" w:rsidRPr="002046BB" w:rsidRDefault="002046BB" w:rsidP="002046BB">
      <w:pPr>
        <w:spacing w:after="0"/>
        <w:ind w:left="770" w:firstLine="220"/>
        <w:rPr>
          <w:rFonts w:ascii="Times New Roman" w:hAnsi="Times New Roman" w:cs="Times New Roman"/>
          <w:sz w:val="28"/>
          <w:szCs w:val="28"/>
        </w:rPr>
      </w:pPr>
      <w:r w:rsidRPr="002046BB">
        <w:rPr>
          <w:rFonts w:ascii="Times New Roman" w:hAnsi="Times New Roman" w:cs="Times New Roman"/>
          <w:sz w:val="28"/>
          <w:szCs w:val="28"/>
        </w:rPr>
        <w:t>8. Оценка эффективности инструментов менеджмента: показатели, методики, кейсы российских предприятий</w:t>
      </w:r>
      <w:r>
        <w:rPr>
          <w:rFonts w:ascii="Times New Roman" w:hAnsi="Times New Roman" w:cs="Times New Roman"/>
          <w:sz w:val="28"/>
          <w:szCs w:val="28"/>
        </w:rPr>
        <w:t>.</w:t>
      </w:r>
    </w:p>
    <w:p w:rsidR="00F6277F" w:rsidRDefault="00F6277F" w:rsidP="00F6277F">
      <w:pPr>
        <w:ind w:firstLine="220"/>
        <w:rPr>
          <w:rFonts w:ascii="Times New Roman" w:hAnsi="Times New Roman" w:cs="Times New Roman"/>
          <w:b/>
          <w:bCs/>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4. Философия устойчивого развития: этика, ценности и стратегии будущего</w:t>
      </w:r>
      <w:r w:rsidRPr="00F6277F">
        <w:rPr>
          <w:rFonts w:ascii="Times New Roman" w:hAnsi="Times New Roman" w:cs="Times New Roman"/>
          <w:sz w:val="28"/>
          <w:szCs w:val="28"/>
        </w:rPr>
        <w:br/>
      </w:r>
      <w:r w:rsidRPr="00F6277F">
        <w:rPr>
          <w:rFonts w:ascii="Times New Roman" w:hAnsi="Times New Roman" w:cs="Times New Roman"/>
          <w:i/>
          <w:iCs/>
          <w:sz w:val="28"/>
          <w:szCs w:val="28"/>
        </w:rPr>
        <w:t>Со-руководители секции:</w:t>
      </w:r>
      <w:r w:rsidRPr="00F6277F">
        <w:rPr>
          <w:rFonts w:ascii="Times New Roman" w:hAnsi="Times New Roman" w:cs="Times New Roman"/>
          <w:sz w:val="28"/>
          <w:szCs w:val="28"/>
        </w:rPr>
        <w:t xml:space="preserve"> Антипов Алексей Владимирович, </w:t>
      </w:r>
      <w:proofErr w:type="spellStart"/>
      <w:r w:rsidRPr="00F6277F">
        <w:rPr>
          <w:rFonts w:ascii="Times New Roman" w:hAnsi="Times New Roman" w:cs="Times New Roman"/>
          <w:sz w:val="28"/>
          <w:szCs w:val="28"/>
        </w:rPr>
        <w:t>к.филос.н</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н.с</w:t>
      </w:r>
      <w:proofErr w:type="spellEnd"/>
      <w:r w:rsidRPr="00F6277F">
        <w:rPr>
          <w:rFonts w:ascii="Times New Roman" w:hAnsi="Times New Roman" w:cs="Times New Roman"/>
          <w:sz w:val="28"/>
          <w:szCs w:val="28"/>
        </w:rPr>
        <w:t xml:space="preserve">. Института философии РАН; Рожкова Зинаида Игоревна, </w:t>
      </w:r>
      <w:proofErr w:type="spellStart"/>
      <w:r w:rsidRPr="00F6277F">
        <w:rPr>
          <w:rFonts w:ascii="Times New Roman" w:hAnsi="Times New Roman" w:cs="Times New Roman"/>
          <w:sz w:val="28"/>
          <w:szCs w:val="28"/>
        </w:rPr>
        <w:t>к.полит.н</w:t>
      </w:r>
      <w:proofErr w:type="spellEnd"/>
      <w:r w:rsidRPr="00F6277F">
        <w:rPr>
          <w:rFonts w:ascii="Times New Roman" w:hAnsi="Times New Roman" w:cs="Times New Roman"/>
          <w:sz w:val="28"/>
          <w:szCs w:val="28"/>
        </w:rPr>
        <w:t xml:space="preserve">., зав. отделом научной коммуникации и популяризации науки, </w:t>
      </w:r>
      <w:proofErr w:type="spellStart"/>
      <w:r w:rsidRPr="00F6277F">
        <w:rPr>
          <w:rFonts w:ascii="Times New Roman" w:hAnsi="Times New Roman" w:cs="Times New Roman"/>
          <w:sz w:val="28"/>
          <w:szCs w:val="28"/>
        </w:rPr>
        <w:t>н.с</w:t>
      </w:r>
      <w:proofErr w:type="spellEnd"/>
      <w:r w:rsidRPr="00F6277F">
        <w:rPr>
          <w:rFonts w:ascii="Times New Roman" w:hAnsi="Times New Roman" w:cs="Times New Roman"/>
          <w:sz w:val="28"/>
          <w:szCs w:val="28"/>
        </w:rPr>
        <w:t>. Института философии РАН</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В эпоху глобальных вызовов концепция устойчивого развития перестаёт быть исключительно технической задачей. Она становится предметом глубокого философского осмысления. Каковы этические основания, на которых строится стратегия будущего, и как философия помогает формировать образ желаемого завтра?</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Философские основания устойчивого развития: поиск новых смыслов и специфика российского взгляда на гармонию человека и природы.</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Этика и ценности в эпоху глобальных рисков: влияние традиционных и гуманистических идеалов на стратегические решения.</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Междисциплинарный синтез: роль философии как интегратора знаний учёных, экономистов и социологов.</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Образование как фундамент будущего: роль гуманитарного знания в формировании ответственного отношения к планете.</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Философия искусственного интеллекта: этические дилеммы алгоритмического принятия решений.</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Эко-философия и </w:t>
      </w:r>
      <w:proofErr w:type="spellStart"/>
      <w:r w:rsidRPr="00F6277F">
        <w:rPr>
          <w:rFonts w:ascii="Times New Roman" w:hAnsi="Times New Roman" w:cs="Times New Roman"/>
          <w:sz w:val="28"/>
          <w:szCs w:val="28"/>
        </w:rPr>
        <w:t>антропоцен</w:t>
      </w:r>
      <w:proofErr w:type="spellEnd"/>
      <w:r w:rsidRPr="00F6277F">
        <w:rPr>
          <w:rFonts w:ascii="Times New Roman" w:hAnsi="Times New Roman" w:cs="Times New Roman"/>
          <w:sz w:val="28"/>
          <w:szCs w:val="28"/>
        </w:rPr>
        <w:t>: переосмысление места человека в природной иерархии.</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Философия будущего поколений: этические обязательства настоящего перед потомками.</w:t>
      </w:r>
    </w:p>
    <w:p w:rsidR="00F6277F" w:rsidRPr="00F6277F" w:rsidRDefault="00F6277F" w:rsidP="00F6277F">
      <w:pPr>
        <w:numPr>
          <w:ilvl w:val="0"/>
          <w:numId w:val="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Ценностные ориентиры в проектировании социальной архитектуры в условиях неопределённости.</w:t>
      </w:r>
    </w:p>
    <w:p w:rsidR="00F6277F" w:rsidRDefault="00F6277F" w:rsidP="00F6277F">
      <w:pPr>
        <w:ind w:firstLine="220"/>
        <w:rPr>
          <w:rFonts w:ascii="Times New Roman" w:hAnsi="Times New Roman" w:cs="Times New Roman"/>
          <w:b/>
          <w:bCs/>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lastRenderedPageBreak/>
        <w:t>5. Политика XXI века: социальная архитектура между устойчивостью и неопределённостью</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Рожкова Зинаида Игоревна, зам. декана по науке, доцент Факультета политологии ГАУГН</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Современная политика — это искусство проектирования социальной архитектуры в условиях турбулентности. Как институты выстраивают каркас общества, способный выдержать давление глобальных кризисов, и какую роль в этом процессе играют новые формы политического диалога?</w:t>
      </w:r>
    </w:p>
    <w:p w:rsidR="00F6277F" w:rsidRPr="00F6277F" w:rsidRDefault="00F6277F" w:rsidP="00F6277F">
      <w:pPr>
        <w:ind w:firstLine="220"/>
        <w:rPr>
          <w:rFonts w:ascii="Times New Roman" w:hAnsi="Times New Roman" w:cs="Times New Roman"/>
          <w:i/>
          <w:iCs/>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Устойчивость и неопределённость: проектирование политического каркаса и адаптация к глобальным рискам.</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Архитекторы будущего: меняющаяся роль государства, гражданского общества и бизнеса в обеспечении устойчивого развития.</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Ценностный фундамент и этика политического дизайна: влияние культурного кода на способность общества противостоять кризисам.</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Образование элит: формирование у будущих политиков навыков стратегического мышления, ответственности и </w:t>
      </w:r>
      <w:proofErr w:type="spellStart"/>
      <w:r w:rsidRPr="00F6277F">
        <w:rPr>
          <w:rFonts w:ascii="Times New Roman" w:hAnsi="Times New Roman" w:cs="Times New Roman"/>
          <w:sz w:val="28"/>
          <w:szCs w:val="28"/>
        </w:rPr>
        <w:t>эмпатии</w:t>
      </w:r>
      <w:proofErr w:type="spellEnd"/>
      <w:r w:rsidRPr="00F6277F">
        <w:rPr>
          <w:rFonts w:ascii="Times New Roman" w:hAnsi="Times New Roman" w:cs="Times New Roman"/>
          <w:sz w:val="28"/>
          <w:szCs w:val="28"/>
        </w:rPr>
        <w:t>.</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Цифровое государственное управление и платформенные решения как новые формы политики.</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Кризисные коммуникации и управление общественным доверием в эпоху </w:t>
      </w:r>
      <w:proofErr w:type="spellStart"/>
      <w:r w:rsidRPr="00F6277F">
        <w:rPr>
          <w:rFonts w:ascii="Times New Roman" w:hAnsi="Times New Roman" w:cs="Times New Roman"/>
          <w:sz w:val="28"/>
          <w:szCs w:val="28"/>
        </w:rPr>
        <w:t>постправды</w:t>
      </w:r>
      <w:proofErr w:type="spellEnd"/>
      <w:r w:rsidRPr="00F6277F">
        <w:rPr>
          <w:rFonts w:ascii="Times New Roman" w:hAnsi="Times New Roman" w:cs="Times New Roman"/>
          <w:sz w:val="28"/>
          <w:szCs w:val="28"/>
        </w:rPr>
        <w:t>.</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международных организаций и транснациональных сетей в формировании глобальной повестки устойчивого развития.</w:t>
      </w:r>
    </w:p>
    <w:p w:rsidR="00F6277F" w:rsidRPr="00F6277F" w:rsidRDefault="00F6277F" w:rsidP="00F6277F">
      <w:pPr>
        <w:numPr>
          <w:ilvl w:val="0"/>
          <w:numId w:val="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Молодежная политика как инвестиция в социальную стабильность и инновационный потенциал страны.</w:t>
      </w:r>
    </w:p>
    <w:p w:rsidR="00F6277F" w:rsidRDefault="00F6277F" w:rsidP="00F6277F">
      <w:pPr>
        <w:ind w:firstLine="220"/>
        <w:rPr>
          <w:rFonts w:ascii="Times New Roman" w:hAnsi="Times New Roman" w:cs="Times New Roman"/>
          <w:b/>
          <w:bCs/>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6. Новые медиа и цифровая культура</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Канавцев</w:t>
      </w:r>
      <w:proofErr w:type="spellEnd"/>
      <w:r w:rsidRPr="00F6277F">
        <w:rPr>
          <w:rFonts w:ascii="Times New Roman" w:hAnsi="Times New Roman" w:cs="Times New Roman"/>
          <w:sz w:val="28"/>
          <w:szCs w:val="28"/>
        </w:rPr>
        <w:t xml:space="preserve"> Михаил Владимирович, проректор по </w:t>
      </w:r>
      <w:proofErr w:type="spellStart"/>
      <w:r w:rsidRPr="00F6277F">
        <w:rPr>
          <w:rFonts w:ascii="Times New Roman" w:hAnsi="Times New Roman" w:cs="Times New Roman"/>
          <w:sz w:val="28"/>
          <w:szCs w:val="28"/>
        </w:rPr>
        <w:t>медиаобразованию</w:t>
      </w:r>
      <w:proofErr w:type="spellEnd"/>
      <w:r w:rsidRPr="00F6277F">
        <w:rPr>
          <w:rFonts w:ascii="Times New Roman" w:hAnsi="Times New Roman" w:cs="Times New Roman"/>
          <w:sz w:val="28"/>
          <w:szCs w:val="28"/>
        </w:rPr>
        <w:t xml:space="preserve"> Мастерской управления «</w:t>
      </w:r>
      <w:proofErr w:type="spellStart"/>
      <w:r w:rsidRPr="00F6277F">
        <w:rPr>
          <w:rFonts w:ascii="Times New Roman" w:hAnsi="Times New Roman" w:cs="Times New Roman"/>
          <w:sz w:val="28"/>
          <w:szCs w:val="28"/>
        </w:rPr>
        <w:t>Сенеж</w:t>
      </w:r>
      <w:proofErr w:type="spellEnd"/>
      <w:r w:rsidRPr="00F6277F">
        <w:rPr>
          <w:rFonts w:ascii="Times New Roman" w:hAnsi="Times New Roman" w:cs="Times New Roman"/>
          <w:sz w:val="28"/>
          <w:szCs w:val="28"/>
        </w:rPr>
        <w:t>», руководи</w:t>
      </w:r>
      <w:r w:rsidR="000C0EC5">
        <w:rPr>
          <w:rFonts w:ascii="Times New Roman" w:hAnsi="Times New Roman" w:cs="Times New Roman"/>
          <w:sz w:val="28"/>
          <w:szCs w:val="28"/>
        </w:rPr>
        <w:t>тель «Мастерской новых медиа».</w:t>
      </w:r>
      <w:bookmarkStart w:id="0" w:name="_GoBack"/>
      <w:bookmarkEnd w:id="0"/>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Цифровая среда трансформирует мышление, поведение и формы взаимодействия человека. Как медиа влияют на когнитивные процессы и культурные коды, и как создавать контент, учитывающий особенности восприятия в новую эпоху?</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6"/>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Киберсоциализация</w:t>
      </w:r>
      <w:proofErr w:type="spellEnd"/>
      <w:r w:rsidRPr="00F6277F">
        <w:rPr>
          <w:rFonts w:ascii="Times New Roman" w:hAnsi="Times New Roman" w:cs="Times New Roman"/>
          <w:sz w:val="28"/>
          <w:szCs w:val="28"/>
        </w:rPr>
        <w:t xml:space="preserve"> и формирование цифровой идентичности личности.</w:t>
      </w:r>
    </w:p>
    <w:p w:rsidR="00F6277F" w:rsidRPr="00F6277F" w:rsidRDefault="00F6277F" w:rsidP="00F6277F">
      <w:pPr>
        <w:numPr>
          <w:ilvl w:val="0"/>
          <w:numId w:val="6"/>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Нейровоздействие</w:t>
      </w:r>
      <w:proofErr w:type="spellEnd"/>
      <w:r w:rsidRPr="00F6277F">
        <w:rPr>
          <w:rFonts w:ascii="Times New Roman" w:hAnsi="Times New Roman" w:cs="Times New Roman"/>
          <w:sz w:val="28"/>
          <w:szCs w:val="28"/>
        </w:rPr>
        <w:t xml:space="preserve"> в медиа: анализ влияния контента на внимание, мышление и эмоции.</w:t>
      </w:r>
    </w:p>
    <w:p w:rsidR="00F6277F" w:rsidRPr="00F6277F" w:rsidRDefault="00F6277F" w:rsidP="00F6277F">
      <w:pPr>
        <w:numPr>
          <w:ilvl w:val="0"/>
          <w:numId w:val="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Когнитивные войны и механизмы распространения дезинформации в цифровых экосистемах.</w:t>
      </w:r>
    </w:p>
    <w:p w:rsidR="00F6277F" w:rsidRPr="00F6277F" w:rsidRDefault="00F6277F" w:rsidP="00F6277F">
      <w:pPr>
        <w:numPr>
          <w:ilvl w:val="0"/>
          <w:numId w:val="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Новая драматургия и трансформация нарративов в цифровых форматах (</w:t>
      </w:r>
      <w:proofErr w:type="spellStart"/>
      <w:r w:rsidRPr="00F6277F">
        <w:rPr>
          <w:rFonts w:ascii="Times New Roman" w:hAnsi="Times New Roman" w:cs="Times New Roman"/>
          <w:sz w:val="28"/>
          <w:szCs w:val="28"/>
        </w:rPr>
        <w:t>сторителлинг</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интерактив</w:t>
      </w:r>
      <w:proofErr w:type="spellEnd"/>
      <w:r w:rsidRPr="00F6277F">
        <w:rPr>
          <w:rFonts w:ascii="Times New Roman" w:hAnsi="Times New Roman" w:cs="Times New Roman"/>
          <w:sz w:val="28"/>
          <w:szCs w:val="28"/>
        </w:rPr>
        <w:t>).</w:t>
      </w:r>
    </w:p>
    <w:p w:rsidR="00F6277F" w:rsidRPr="00F6277F" w:rsidRDefault="00F6277F" w:rsidP="00F6277F">
      <w:pPr>
        <w:numPr>
          <w:ilvl w:val="0"/>
          <w:numId w:val="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алгоритмов и рекомендательных систем в формировании пользовательского опыта и «пузырей фильтров».</w:t>
      </w:r>
    </w:p>
    <w:p w:rsidR="00F6277F" w:rsidRPr="00F6277F" w:rsidRDefault="00F6277F" w:rsidP="00F6277F">
      <w:pPr>
        <w:numPr>
          <w:ilvl w:val="0"/>
          <w:numId w:val="6"/>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Медиаграмотность</w:t>
      </w:r>
      <w:proofErr w:type="spellEnd"/>
      <w:r w:rsidRPr="00F6277F">
        <w:rPr>
          <w:rFonts w:ascii="Times New Roman" w:hAnsi="Times New Roman" w:cs="Times New Roman"/>
          <w:sz w:val="28"/>
          <w:szCs w:val="28"/>
        </w:rPr>
        <w:t xml:space="preserve"> как ключевая компетенция современного исследователя и гражданина.</w:t>
      </w:r>
    </w:p>
    <w:p w:rsidR="00F6277F" w:rsidRPr="00F6277F" w:rsidRDefault="00F6277F" w:rsidP="00F6277F">
      <w:pPr>
        <w:numPr>
          <w:ilvl w:val="0"/>
          <w:numId w:val="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Этика данных и приватность в эпоху тотальной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 xml:space="preserve"> коммуникаций.</w:t>
      </w:r>
    </w:p>
    <w:p w:rsidR="00F6277F" w:rsidRPr="00F6277F" w:rsidRDefault="00F6277F" w:rsidP="00F6277F">
      <w:pPr>
        <w:numPr>
          <w:ilvl w:val="0"/>
          <w:numId w:val="6"/>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Иммерсивные</w:t>
      </w:r>
      <w:proofErr w:type="spellEnd"/>
      <w:r w:rsidRPr="00F6277F">
        <w:rPr>
          <w:rFonts w:ascii="Times New Roman" w:hAnsi="Times New Roman" w:cs="Times New Roman"/>
          <w:sz w:val="28"/>
          <w:szCs w:val="28"/>
        </w:rPr>
        <w:t xml:space="preserve"> технологии (VR/AR) как новый язык </w:t>
      </w:r>
      <w:proofErr w:type="spellStart"/>
      <w:r w:rsidRPr="00F6277F">
        <w:rPr>
          <w:rFonts w:ascii="Times New Roman" w:hAnsi="Times New Roman" w:cs="Times New Roman"/>
          <w:sz w:val="28"/>
          <w:szCs w:val="28"/>
        </w:rPr>
        <w:t>медиаискусства</w:t>
      </w:r>
      <w:proofErr w:type="spellEnd"/>
      <w:r w:rsidRPr="00F6277F">
        <w:rPr>
          <w:rFonts w:ascii="Times New Roman" w:hAnsi="Times New Roman" w:cs="Times New Roman"/>
          <w:sz w:val="28"/>
          <w:szCs w:val="28"/>
        </w:rPr>
        <w:t xml:space="preserve"> и журналистики.</w:t>
      </w:r>
    </w:p>
    <w:p w:rsidR="00F6277F" w:rsidRDefault="00F6277F" w:rsidP="00F6277F">
      <w:pPr>
        <w:ind w:firstLine="220"/>
        <w:rPr>
          <w:rFonts w:ascii="Times New Roman" w:hAnsi="Times New Roman" w:cs="Times New Roman"/>
          <w:b/>
          <w:bCs/>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7. Финансовые правоотношения в цифровую эпоху: искусственный интеллект, </w:t>
      </w:r>
      <w:proofErr w:type="spellStart"/>
      <w:r w:rsidRPr="00F6277F">
        <w:rPr>
          <w:rFonts w:ascii="Times New Roman" w:hAnsi="Times New Roman" w:cs="Times New Roman"/>
          <w:b/>
          <w:bCs/>
          <w:sz w:val="28"/>
          <w:szCs w:val="28"/>
        </w:rPr>
        <w:t>финтех</w:t>
      </w:r>
      <w:proofErr w:type="spellEnd"/>
      <w:r w:rsidRPr="00F6277F">
        <w:rPr>
          <w:rFonts w:ascii="Times New Roman" w:hAnsi="Times New Roman" w:cs="Times New Roman"/>
          <w:b/>
          <w:bCs/>
          <w:sz w:val="28"/>
          <w:szCs w:val="28"/>
        </w:rPr>
        <w:t xml:space="preserve"> и правовые риски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Петрова Инга Вадимовна, </w:t>
      </w:r>
      <w:proofErr w:type="spellStart"/>
      <w:r w:rsidRPr="00F6277F">
        <w:rPr>
          <w:rFonts w:ascii="Times New Roman" w:hAnsi="Times New Roman" w:cs="Times New Roman"/>
          <w:sz w:val="28"/>
          <w:szCs w:val="28"/>
        </w:rPr>
        <w:t>к.ю.н</w:t>
      </w:r>
      <w:proofErr w:type="spellEnd"/>
      <w:r w:rsidRPr="00F6277F">
        <w:rPr>
          <w:rFonts w:ascii="Times New Roman" w:hAnsi="Times New Roman" w:cs="Times New Roman"/>
          <w:sz w:val="28"/>
          <w:szCs w:val="28"/>
        </w:rPr>
        <w:t>., Заместитель директора по учебной и методической работе (МГЮА)</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 xml:space="preserve">Цифра вторгается в право, сталкивая интересы государства, бизнеса и личности. Как регулировать </w:t>
      </w:r>
      <w:proofErr w:type="spellStart"/>
      <w:r w:rsidRPr="00F6277F">
        <w:rPr>
          <w:rFonts w:ascii="Times New Roman" w:hAnsi="Times New Roman" w:cs="Times New Roman"/>
          <w:sz w:val="28"/>
          <w:szCs w:val="28"/>
        </w:rPr>
        <w:t>криптоактивы</w:t>
      </w:r>
      <w:proofErr w:type="spellEnd"/>
      <w:r w:rsidRPr="00F6277F">
        <w:rPr>
          <w:rFonts w:ascii="Times New Roman" w:hAnsi="Times New Roman" w:cs="Times New Roman"/>
          <w:sz w:val="28"/>
          <w:szCs w:val="28"/>
        </w:rPr>
        <w:t>, не убивая инновации? Где проходит грань между финансовым контролем и приватностью? Секция для тех, кто ищет баланс в эпоху перемен.</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Категориальный аппарат финансового права в условиях цифровой экономики: трансформация базовых понятий.</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Правовое регулирование </w:t>
      </w:r>
      <w:proofErr w:type="spellStart"/>
      <w:r w:rsidRPr="00F6277F">
        <w:rPr>
          <w:rFonts w:ascii="Times New Roman" w:hAnsi="Times New Roman" w:cs="Times New Roman"/>
          <w:sz w:val="28"/>
          <w:szCs w:val="28"/>
        </w:rPr>
        <w:t>финтех</w:t>
      </w:r>
      <w:proofErr w:type="spellEnd"/>
      <w:r w:rsidRPr="00F6277F">
        <w:rPr>
          <w:rFonts w:ascii="Times New Roman" w:hAnsi="Times New Roman" w:cs="Times New Roman"/>
          <w:sz w:val="28"/>
          <w:szCs w:val="28"/>
        </w:rPr>
        <w:t>-деятельности и статус новых видов финансовых услуг.</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Правовой статус </w:t>
      </w:r>
      <w:proofErr w:type="spellStart"/>
      <w:r w:rsidRPr="00F6277F">
        <w:rPr>
          <w:rFonts w:ascii="Times New Roman" w:hAnsi="Times New Roman" w:cs="Times New Roman"/>
          <w:sz w:val="28"/>
          <w:szCs w:val="28"/>
        </w:rPr>
        <w:t>финтех</w:t>
      </w:r>
      <w:proofErr w:type="spellEnd"/>
      <w:r w:rsidRPr="00F6277F">
        <w:rPr>
          <w:rFonts w:ascii="Times New Roman" w:hAnsi="Times New Roman" w:cs="Times New Roman"/>
          <w:sz w:val="28"/>
          <w:szCs w:val="28"/>
        </w:rPr>
        <w:t>-платформ, небанковских платежных организаций и цифровых кредиторов.</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Искусственный интеллект и финансовый сектор: правовая природа принятия решений на основе ИИ.</w:t>
      </w:r>
    </w:p>
    <w:p w:rsidR="00F6277F" w:rsidRPr="00F6277F" w:rsidRDefault="00F6277F" w:rsidP="00F6277F">
      <w:pPr>
        <w:numPr>
          <w:ilvl w:val="0"/>
          <w:numId w:val="7"/>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Криптоактивы</w:t>
      </w:r>
      <w:proofErr w:type="spellEnd"/>
      <w:r w:rsidRPr="00F6277F">
        <w:rPr>
          <w:rFonts w:ascii="Times New Roman" w:hAnsi="Times New Roman" w:cs="Times New Roman"/>
          <w:sz w:val="28"/>
          <w:szCs w:val="28"/>
        </w:rPr>
        <w:t xml:space="preserve"> и иные цифровые финансовые инструменты в системе финансового права.</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Финансовый контроль и цифровые технологии: применение </w:t>
      </w:r>
      <w:proofErr w:type="spellStart"/>
      <w:r w:rsidRPr="00F6277F">
        <w:rPr>
          <w:rFonts w:ascii="Times New Roman" w:hAnsi="Times New Roman" w:cs="Times New Roman"/>
          <w:sz w:val="28"/>
          <w:szCs w:val="28"/>
        </w:rPr>
        <w:t>Big</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Data</w:t>
      </w:r>
      <w:proofErr w:type="spellEnd"/>
      <w:r w:rsidRPr="00F6277F">
        <w:rPr>
          <w:rFonts w:ascii="Times New Roman" w:hAnsi="Times New Roman" w:cs="Times New Roman"/>
          <w:sz w:val="28"/>
          <w:szCs w:val="28"/>
        </w:rPr>
        <w:t xml:space="preserve"> и ИИ в надзоре.</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Взаимодействие финансового надзора и регуляторных технологий (</w:t>
      </w:r>
      <w:proofErr w:type="spellStart"/>
      <w:r w:rsidRPr="00F6277F">
        <w:rPr>
          <w:rFonts w:ascii="Times New Roman" w:hAnsi="Times New Roman" w:cs="Times New Roman"/>
          <w:sz w:val="28"/>
          <w:szCs w:val="28"/>
        </w:rPr>
        <w:t>RegTech</w:t>
      </w:r>
      <w:proofErr w:type="spellEnd"/>
      <w:r w:rsidRPr="00F6277F">
        <w:rPr>
          <w:rFonts w:ascii="Times New Roman" w:hAnsi="Times New Roman" w:cs="Times New Roman"/>
          <w:sz w:val="28"/>
          <w:szCs w:val="28"/>
        </w:rPr>
        <w:t>) в предупреждении рисков.</w:t>
      </w:r>
    </w:p>
    <w:p w:rsidR="00F6277F" w:rsidRPr="00F6277F" w:rsidRDefault="00F6277F" w:rsidP="00F6277F">
      <w:pPr>
        <w:numPr>
          <w:ilvl w:val="0"/>
          <w:numId w:val="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Противодействие отмыванию денег (ПОД/ФТ) в условиях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 xml:space="preserve"> и анонимных транза</w:t>
      </w:r>
      <w:r w:rsidR="006E4C8E">
        <w:rPr>
          <w:rFonts w:ascii="Times New Roman" w:hAnsi="Times New Roman" w:cs="Times New Roman"/>
          <w:sz w:val="28"/>
          <w:szCs w:val="28"/>
        </w:rPr>
        <w:t>к</w:t>
      </w:r>
      <w:r w:rsidRPr="00F6277F">
        <w:rPr>
          <w:rFonts w:ascii="Times New Roman" w:hAnsi="Times New Roman" w:cs="Times New Roman"/>
          <w:sz w:val="28"/>
          <w:szCs w:val="28"/>
        </w:rPr>
        <w:t>ций.</w:t>
      </w:r>
    </w:p>
    <w:p w:rsidR="00F6277F" w:rsidRPr="00F6277F" w:rsidRDefault="00F6277F" w:rsidP="00F6277F">
      <w:pPr>
        <w:numPr>
          <w:ilvl w:val="0"/>
          <w:numId w:val="7"/>
        </w:numPr>
        <w:ind w:firstLine="220"/>
        <w:rPr>
          <w:rFonts w:ascii="Times New Roman" w:hAnsi="Times New Roman" w:cs="Times New Roman"/>
          <w:sz w:val="28"/>
          <w:szCs w:val="28"/>
        </w:rPr>
      </w:pPr>
      <w:r w:rsidRPr="00F6277F">
        <w:rPr>
          <w:rFonts w:ascii="Times New Roman" w:hAnsi="Times New Roman" w:cs="Times New Roman"/>
          <w:sz w:val="28"/>
          <w:szCs w:val="28"/>
        </w:rPr>
        <w:t>Правовые режимы финансовых санкций и их влияние на деятельность финансовых посредников.</w:t>
      </w:r>
    </w:p>
    <w:p w:rsidR="00F6277F" w:rsidRPr="00F6277F" w:rsidRDefault="00F6277F" w:rsidP="00F6277F">
      <w:pPr>
        <w:numPr>
          <w:ilvl w:val="0"/>
          <w:numId w:val="7"/>
        </w:numPr>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Использование «цифровых следов» в финансовом контроле: правовые основания и защита персональных данных.</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8. Архитектура доверия в новой реальности через устойчивые данные, налоги, анализ и финансовый контроль</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Шнайдер Ольга Владимировна, к.э.н., доцент Кафедры бизнес-аналитики (Финансовый университет</w:t>
      </w:r>
      <w:r>
        <w:rPr>
          <w:rFonts w:ascii="Times New Roman" w:hAnsi="Times New Roman" w:cs="Times New Roman"/>
          <w:sz w:val="28"/>
          <w:szCs w:val="28"/>
        </w:rPr>
        <w:t xml:space="preserve"> при Правительстве РФ</w:t>
      </w:r>
      <w:r w:rsidRPr="00F6277F">
        <w:rPr>
          <w:rFonts w:ascii="Times New Roman" w:hAnsi="Times New Roman" w:cs="Times New Roman"/>
          <w:sz w:val="28"/>
          <w:szCs w:val="28"/>
        </w:rPr>
        <w:t>)</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В мире, где данные становятся главной валютой, прозрачность формирует инвестиционную репутацию. Как предиктивная аналитика и налоговый дизайн превращаются из инструментов контроля в защитные активы бизнеса?</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Предиктивная налоговая аналитика как защитный актив и конкурентное преимущество бизнеса.</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Аудит устойчивости и налоговый дизайн как инструменты капитализации компании.</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Цена прозрачности: как данные и ИТ-контроль формируют инвестиционную репутацию.</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ESG-трансформация в России через перекрестную верификацию нефинансовых данных.</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Бизнес-аналитика как инструмент оценки эффективности финансовой стратегии современных субъектов.</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Влияние цифровой трансформации на эффективность бизнес-процессов: экономико-статистический подход.</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Искусственный интеллект в бухгалтерском учете и анализе: вызовы, риски, возможности.</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Направления устойчивого развития: аналитический инструментарий и эко-социализация бизнеса.</w:t>
      </w:r>
    </w:p>
    <w:p w:rsidR="00F6277F" w:rsidRPr="00F6277F" w:rsidRDefault="00F6277F" w:rsidP="00F6277F">
      <w:pPr>
        <w:numPr>
          <w:ilvl w:val="0"/>
          <w:numId w:val="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«Зеленая» экономика, климатическая повестка и новые модели роста через призму финансового контроля.</w:t>
      </w:r>
    </w:p>
    <w:p w:rsidR="00F6277F" w:rsidRDefault="00F6277F" w:rsidP="00F6277F">
      <w:pPr>
        <w:ind w:firstLine="220"/>
        <w:rPr>
          <w:rFonts w:ascii="Times New Roman" w:hAnsi="Times New Roman" w:cs="Times New Roman"/>
          <w:b/>
          <w:bCs/>
          <w:sz w:val="28"/>
          <w:szCs w:val="28"/>
        </w:rPr>
      </w:pP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9. Студенческое самоуправление как фактор устойчивого развития: минимизация рисков и капиталовложения в будущее</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Адамская</w:t>
      </w:r>
      <w:proofErr w:type="spellEnd"/>
      <w:r w:rsidRPr="00F6277F">
        <w:rPr>
          <w:rFonts w:ascii="Times New Roman" w:hAnsi="Times New Roman" w:cs="Times New Roman"/>
          <w:sz w:val="28"/>
          <w:szCs w:val="28"/>
        </w:rPr>
        <w:t xml:space="preserve"> Любовь Владимировна, доцент, </w:t>
      </w:r>
      <w:proofErr w:type="spellStart"/>
      <w:r w:rsidRPr="00F6277F">
        <w:rPr>
          <w:rFonts w:ascii="Times New Roman" w:hAnsi="Times New Roman" w:cs="Times New Roman"/>
          <w:sz w:val="28"/>
          <w:szCs w:val="28"/>
        </w:rPr>
        <w:t>к.соц.н</w:t>
      </w:r>
      <w:proofErr w:type="spellEnd"/>
      <w:r w:rsidRPr="00F6277F">
        <w:rPr>
          <w:rFonts w:ascii="Times New Roman" w:hAnsi="Times New Roman" w:cs="Times New Roman"/>
          <w:sz w:val="28"/>
          <w:szCs w:val="28"/>
        </w:rPr>
        <w:t>., доцент Кафедры «Государственное и муниципальное управление» (Финансовый университет</w:t>
      </w:r>
      <w:r>
        <w:rPr>
          <w:rFonts w:ascii="Times New Roman" w:hAnsi="Times New Roman" w:cs="Times New Roman"/>
          <w:sz w:val="28"/>
          <w:szCs w:val="28"/>
        </w:rPr>
        <w:t xml:space="preserve"> при Правительстве РФ</w:t>
      </w:r>
      <w:r w:rsidRPr="00F6277F">
        <w:rPr>
          <w:rFonts w:ascii="Times New Roman" w:hAnsi="Times New Roman" w:cs="Times New Roman"/>
          <w:sz w:val="28"/>
          <w:szCs w:val="28"/>
        </w:rPr>
        <w:t>)</w:t>
      </w:r>
    </w:p>
    <w:p w:rsidR="00F6277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 xml:space="preserve">Студенческие инициативы – это не только </w:t>
      </w:r>
      <w:proofErr w:type="spellStart"/>
      <w:r w:rsidRPr="00F6277F">
        <w:rPr>
          <w:rFonts w:ascii="Times New Roman" w:hAnsi="Times New Roman" w:cs="Times New Roman"/>
          <w:sz w:val="28"/>
          <w:szCs w:val="28"/>
        </w:rPr>
        <w:t>волонтерство</w:t>
      </w:r>
      <w:proofErr w:type="spellEnd"/>
      <w:r w:rsidRPr="00F6277F">
        <w:rPr>
          <w:rFonts w:ascii="Times New Roman" w:hAnsi="Times New Roman" w:cs="Times New Roman"/>
          <w:sz w:val="28"/>
          <w:szCs w:val="28"/>
        </w:rPr>
        <w:t>, но и серьезные проекты. Как самоуправление готовит лидеров, учит управлять рисками и привлекать ресурсы, инвестируя в будущее университета и общества?</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 xml:space="preserve">Минимизация рисков в студенческом самоуправлении: от организационных сбоев до </w:t>
      </w:r>
      <w:proofErr w:type="spellStart"/>
      <w:r w:rsidRPr="00F6277F">
        <w:rPr>
          <w:rFonts w:ascii="Times New Roman" w:hAnsi="Times New Roman" w:cs="Times New Roman"/>
          <w:sz w:val="28"/>
          <w:szCs w:val="28"/>
        </w:rPr>
        <w:t>репутационных</w:t>
      </w:r>
      <w:proofErr w:type="spellEnd"/>
      <w:r w:rsidRPr="00F6277F">
        <w:rPr>
          <w:rFonts w:ascii="Times New Roman" w:hAnsi="Times New Roman" w:cs="Times New Roman"/>
          <w:sz w:val="28"/>
          <w:szCs w:val="28"/>
        </w:rPr>
        <w:t xml:space="preserve"> угроз.</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Капиталовложения в будущее: инструменты финансирования студенческих проектов (</w:t>
      </w:r>
      <w:proofErr w:type="spellStart"/>
      <w:r w:rsidRPr="00F6277F">
        <w:rPr>
          <w:rFonts w:ascii="Times New Roman" w:hAnsi="Times New Roman" w:cs="Times New Roman"/>
          <w:sz w:val="28"/>
          <w:szCs w:val="28"/>
        </w:rPr>
        <w:t>краудфандинг</w:t>
      </w:r>
      <w:proofErr w:type="spellEnd"/>
      <w:r w:rsidRPr="00F6277F">
        <w:rPr>
          <w:rFonts w:ascii="Times New Roman" w:hAnsi="Times New Roman" w:cs="Times New Roman"/>
          <w:sz w:val="28"/>
          <w:szCs w:val="28"/>
        </w:rPr>
        <w:t>, гранты, партнерства).</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Развитие лидерских компетенций: стратегическое планирование и инновационное мышление в студенческой среде.</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Цифровые платформы и инструменты для эффективной коммуникации и управления студенческими сообществами.</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Вклад студенческих инициатив в реализацию ESG- и SDG-повестки университета.</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Методы оценки и визуализации результатов студенческих проектов для внутренних и внешних </w:t>
      </w:r>
      <w:proofErr w:type="spellStart"/>
      <w:r w:rsidRPr="00F6277F">
        <w:rPr>
          <w:rFonts w:ascii="Times New Roman" w:hAnsi="Times New Roman" w:cs="Times New Roman"/>
          <w:sz w:val="28"/>
          <w:szCs w:val="28"/>
        </w:rPr>
        <w:t>стейкхолдеров</w:t>
      </w:r>
      <w:proofErr w:type="spellEnd"/>
      <w:r w:rsidRPr="00F6277F">
        <w:rPr>
          <w:rFonts w:ascii="Times New Roman" w:hAnsi="Times New Roman" w:cs="Times New Roman"/>
          <w:sz w:val="28"/>
          <w:szCs w:val="28"/>
        </w:rPr>
        <w:t>.</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Взаимодействие органов студенческого самоуправления с администрацией вуза: модели диалога и совместной ответственности.</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Поддержка ментального здоровья и благополучия студентов как часть политики устойчивого развития вуза.</w:t>
      </w:r>
    </w:p>
    <w:p w:rsidR="00F6277F" w:rsidRPr="00F6277F" w:rsidRDefault="00F6277F" w:rsidP="00F6277F">
      <w:pPr>
        <w:numPr>
          <w:ilvl w:val="0"/>
          <w:numId w:val="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Международный опыт студенческого самоуправления и адаптация лучших практик в российских реалиях.</w:t>
      </w:r>
    </w:p>
    <w:p w:rsidR="00F6277F" w:rsidRDefault="00F6277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10. </w:t>
      </w:r>
      <w:r w:rsidR="00993455" w:rsidRPr="00993455">
        <w:rPr>
          <w:rFonts w:ascii="Times New Roman" w:hAnsi="Times New Roman" w:cs="Times New Roman"/>
          <w:b/>
          <w:bCs/>
          <w:sz w:val="28"/>
          <w:szCs w:val="28"/>
        </w:rPr>
        <w:t>Устойчивое развитие городов и муниципалитетов: качество среды, инклюзия, участие граждан</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Панина Ольга Владимировна, Заведующий кафедрой «Государственное и муниципальное управление» (</w:t>
      </w:r>
      <w:r w:rsidR="0042719F" w:rsidRPr="00F6277F">
        <w:rPr>
          <w:rFonts w:ascii="Times New Roman" w:hAnsi="Times New Roman" w:cs="Times New Roman"/>
          <w:sz w:val="28"/>
          <w:szCs w:val="28"/>
        </w:rPr>
        <w:t>Финансовый университет</w:t>
      </w:r>
      <w:r w:rsidR="0042719F">
        <w:rPr>
          <w:rFonts w:ascii="Times New Roman" w:hAnsi="Times New Roman" w:cs="Times New Roman"/>
          <w:sz w:val="28"/>
          <w:szCs w:val="28"/>
        </w:rPr>
        <w:t xml:space="preserve"> при Правительстве РФ</w:t>
      </w:r>
      <w:r w:rsidRPr="00F6277F">
        <w:rPr>
          <w:rFonts w:ascii="Times New Roman" w:hAnsi="Times New Roman" w:cs="Times New Roman"/>
          <w:sz w:val="28"/>
          <w:szCs w:val="28"/>
        </w:rPr>
        <w:t>)</w:t>
      </w:r>
    </w:p>
    <w:p w:rsidR="00993455" w:rsidRDefault="00993455" w:rsidP="00F6277F">
      <w:pPr>
        <w:ind w:firstLine="220"/>
        <w:rPr>
          <w:rFonts w:ascii="Times New Roman" w:hAnsi="Times New Roman" w:cs="Times New Roman"/>
          <w:sz w:val="28"/>
          <w:szCs w:val="28"/>
        </w:rPr>
      </w:pPr>
      <w:r w:rsidRPr="00993455">
        <w:rPr>
          <w:rFonts w:ascii="Times New Roman" w:hAnsi="Times New Roman" w:cs="Times New Roman"/>
          <w:sz w:val="28"/>
          <w:szCs w:val="28"/>
        </w:rPr>
        <w:t>Города и регионы берут на себя миссию устойчивого развития. Секция посвящена городской среде, муниципальному управлению, инклюзии, качеству жизни, «зелёным» инструментам для муниципалитетов и вовлечению граждан.</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Новые модели экономической устойчивости регионов и городов в условиях структурной трансформации.</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Социальная устойчивость территорий: инклюзия, человеческий капитал, качество городской среды.</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Пространственное развитие: баланс между центром и периферией, агломерационные эффекты.</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Инструменты «зеленого» и климатически нейтрального развития для муниципалитетов и регионов.</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Цифровая трансформация управления территориальным развитием: от умного города к умному государству.</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Механизмы межмуниципального и регионального сотрудничества в достижении целей устойчивого развития (ЦУР).</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Оценка эффективности региональных стратегий устойчивого развития: методики и индикаторы.</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туризма и сохранения культурного наследия в экономике устойчивого развития территорий.</w:t>
      </w:r>
    </w:p>
    <w:p w:rsidR="00F6277F" w:rsidRPr="00F6277F" w:rsidRDefault="00F6277F" w:rsidP="0042719F">
      <w:pPr>
        <w:numPr>
          <w:ilvl w:val="0"/>
          <w:numId w:val="1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Механизмы вовлечения граждан в принятие решений по развитию городской среды и бюджетирование.</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11. Стратегии привлечения частного капитала и адаптация к изменениям в экономической среде с учётом ESG-трендов</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Артеменко Дмитрий Анатольевич, д.э.н., профессор кафедры общего и проектного менеджмента ВШУ (</w:t>
      </w:r>
      <w:r w:rsidR="0042719F" w:rsidRPr="00F6277F">
        <w:rPr>
          <w:rFonts w:ascii="Times New Roman" w:hAnsi="Times New Roman" w:cs="Times New Roman"/>
          <w:sz w:val="28"/>
          <w:szCs w:val="28"/>
        </w:rPr>
        <w:t>Финансовый университет</w:t>
      </w:r>
      <w:r w:rsidR="0042719F">
        <w:rPr>
          <w:rFonts w:ascii="Times New Roman" w:hAnsi="Times New Roman" w:cs="Times New Roman"/>
          <w:sz w:val="28"/>
          <w:szCs w:val="28"/>
        </w:rPr>
        <w:t xml:space="preserve"> при Правительстве РФ)</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Частный инвестор меняет поведение. Как помочь ему ориентироваться в новой реальности и выбирать устойчивые активы? Какие стратегии работают в условиях нестабильности и как ESG-тренды влияют на инвестиционные решения?</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Сбережения частного инвестора: устойчивость, риски и возможности в условиях трансформации рынков.</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Коллективные инвестиции и «зеленые» финансы: точка роста для ESG-продуктов в России.</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Макроэкономическая нестабильность и изменение приоритетов инвесторов: вектор на ESG.</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Адаптация стратегий частных инвесторов: от тактического реагирования к долгосрочной устойчивости.</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Социальные медиа и формирование нового инвестиционного мышления: ESG как часть информационной повестки.</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Финансовая грамотность и формирование культуры устойчивых инвестиций среди населения.</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семейных офисов и венчурных фондов в финансировании проектов устойчивого развития.</w:t>
      </w:r>
    </w:p>
    <w:p w:rsidR="00F6277F" w:rsidRPr="00F6277F" w:rsidRDefault="00F6277F" w:rsidP="0042719F">
      <w:pPr>
        <w:numPr>
          <w:ilvl w:val="0"/>
          <w:numId w:val="1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Регуляторная среда и инфраструктура рынка устойчивых финансовых продуктов для частных инвесторов.</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12. Интеграция инноваций в проектную деятельность</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Кудрявцева Юлия Сергеевна, доцент центра проектной деятельности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Проекты – двигатель инноваций. Как управлять проектами, чтобы рождались прорывные идеи? Какие методы помогают работать с неопределенностью и рисками, делая каждый проект шагом в неизведанное?</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lastRenderedPageBreak/>
        <w:t>Примерные темы для дискуссий:</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Инновационный потенциал проектной деятельности в бизнесе, государственном секторе и образовании.</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Проекты будущего: инновационные стратегии развития и портфельный подход.</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Инновационное проектирование: современные вызовы, методы генерации и отбора решений.</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Проектный менеджмент как драйвер инновационного развития организаций и территорий.</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рисками инновационных проектов: модели, инструменты, реальные кейсы.</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Практическое применение проектных методов в высокотехнологичных и креативных индустриях.</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Командная работа в инновационных проектах: роли, компетенции, разрешение конфликтов.</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Междисциплинарные подходы в проектном инновационном менеджменте.</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Цифровые инструменты поддержки проектной деятельности и их влияние на результативность.</w:t>
      </w:r>
    </w:p>
    <w:p w:rsidR="00F6277F" w:rsidRPr="00F6277F" w:rsidRDefault="00F6277F" w:rsidP="0042719F">
      <w:pPr>
        <w:numPr>
          <w:ilvl w:val="0"/>
          <w:numId w:val="1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Теоретические основы проектной деятельности в контексте современных инновационных вызовов.</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13. Энергетика глазами молодежи. Новый взгляд в будущее</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Афанасьева Елена Викторовна, к.т.н., доцент кафедры Промышленная энергетика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 xml:space="preserve">Город – это живой организм. Как сделать его комфортным, </w:t>
      </w:r>
      <w:proofErr w:type="spellStart"/>
      <w:r w:rsidRPr="00F6277F">
        <w:rPr>
          <w:rFonts w:ascii="Times New Roman" w:hAnsi="Times New Roman" w:cs="Times New Roman"/>
          <w:sz w:val="28"/>
          <w:szCs w:val="28"/>
        </w:rPr>
        <w:t>энергоэффективным</w:t>
      </w:r>
      <w:proofErr w:type="spellEnd"/>
      <w:r w:rsidRPr="00F6277F">
        <w:rPr>
          <w:rFonts w:ascii="Times New Roman" w:hAnsi="Times New Roman" w:cs="Times New Roman"/>
          <w:sz w:val="28"/>
          <w:szCs w:val="28"/>
        </w:rPr>
        <w:t xml:space="preserve"> и устойчивым? Какие технологии и управленческие решения меняют </w:t>
      </w:r>
      <w:proofErr w:type="spellStart"/>
      <w:r w:rsidRPr="00F6277F">
        <w:rPr>
          <w:rFonts w:ascii="Times New Roman" w:hAnsi="Times New Roman" w:cs="Times New Roman"/>
          <w:sz w:val="28"/>
          <w:szCs w:val="28"/>
        </w:rPr>
        <w:t>urban</w:t>
      </w:r>
      <w:proofErr w:type="spellEnd"/>
      <w:r w:rsidRPr="00F6277F">
        <w:rPr>
          <w:rFonts w:ascii="Times New Roman" w:hAnsi="Times New Roman" w:cs="Times New Roman"/>
          <w:sz w:val="28"/>
          <w:szCs w:val="28"/>
        </w:rPr>
        <w:t>-среду, и какова роль энергетики в этом процессе?</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Формирование комфортной и устойчивой городской среды через призму энергетической эффективности.</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«Зеленые технологии» и возобновляемая энергетика как часть концепции «умного» города.</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городской средой и инфраструктурой в условиях инновационного развития.</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Воздействие энергетических объектов на окружающую среду и пути минимизации экологического ущерба.</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государства и муниципалитетов в развитии современной городской среды и ЖКХ.</w:t>
      </w:r>
    </w:p>
    <w:p w:rsidR="00F6277F" w:rsidRPr="00F6277F" w:rsidRDefault="00F6277F" w:rsidP="0042719F">
      <w:pPr>
        <w:numPr>
          <w:ilvl w:val="0"/>
          <w:numId w:val="13"/>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Многоконтактная</w:t>
      </w:r>
      <w:proofErr w:type="spellEnd"/>
      <w:r w:rsidRPr="00F6277F">
        <w:rPr>
          <w:rFonts w:ascii="Times New Roman" w:hAnsi="Times New Roman" w:cs="Times New Roman"/>
          <w:sz w:val="28"/>
          <w:szCs w:val="28"/>
        </w:rPr>
        <w:t xml:space="preserve"> и многообразная городская среда: вовлечение граждан в решение вопросов развития.</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Благоустройство, дорожное хозяйство и развитие транспортной системы как элементы устойчивости.</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Архитектурные решения, способствующие энергосбережению и вовлеченности жителей.</w:t>
      </w:r>
    </w:p>
    <w:p w:rsidR="00F6277F" w:rsidRPr="00F6277F" w:rsidRDefault="00F6277F" w:rsidP="0042719F">
      <w:pPr>
        <w:numPr>
          <w:ilvl w:val="0"/>
          <w:numId w:val="1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Основные модели развития городской территории в условиях климатических изменений.</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14. </w:t>
      </w:r>
      <w:proofErr w:type="spellStart"/>
      <w:r w:rsidRPr="00F6277F">
        <w:rPr>
          <w:rFonts w:ascii="Times New Roman" w:hAnsi="Times New Roman" w:cs="Times New Roman"/>
          <w:b/>
          <w:bCs/>
          <w:sz w:val="28"/>
          <w:szCs w:val="28"/>
        </w:rPr>
        <w:t>Геймификация</w:t>
      </w:r>
      <w:proofErr w:type="spellEnd"/>
      <w:r w:rsidRPr="00F6277F">
        <w:rPr>
          <w:rFonts w:ascii="Times New Roman" w:hAnsi="Times New Roman" w:cs="Times New Roman"/>
          <w:b/>
          <w:bCs/>
          <w:sz w:val="28"/>
          <w:szCs w:val="28"/>
        </w:rPr>
        <w:t>, дополненная и виртуальная реальность как составляющая цифровой экономики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Арсентьев Дмитрий Анатольевич, к.т.н.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 xml:space="preserve">Игры перестали быть просто развлечением. Они меняют образование, маркетинг, управление. Как </w:t>
      </w:r>
      <w:proofErr w:type="spellStart"/>
      <w:r w:rsidRPr="00F6277F">
        <w:rPr>
          <w:rFonts w:ascii="Times New Roman" w:hAnsi="Times New Roman" w:cs="Times New Roman"/>
          <w:sz w:val="28"/>
          <w:szCs w:val="28"/>
        </w:rPr>
        <w:t>геймификация</w:t>
      </w:r>
      <w:proofErr w:type="spellEnd"/>
      <w:r w:rsidRPr="00F6277F">
        <w:rPr>
          <w:rFonts w:ascii="Times New Roman" w:hAnsi="Times New Roman" w:cs="Times New Roman"/>
          <w:sz w:val="28"/>
          <w:szCs w:val="28"/>
        </w:rPr>
        <w:t xml:space="preserve"> и </w:t>
      </w:r>
      <w:proofErr w:type="spellStart"/>
      <w:r w:rsidRPr="00F6277F">
        <w:rPr>
          <w:rFonts w:ascii="Times New Roman" w:hAnsi="Times New Roman" w:cs="Times New Roman"/>
          <w:sz w:val="28"/>
          <w:szCs w:val="28"/>
        </w:rPr>
        <w:t>иммерсивные</w:t>
      </w:r>
      <w:proofErr w:type="spellEnd"/>
      <w:r w:rsidRPr="00F6277F">
        <w:rPr>
          <w:rFonts w:ascii="Times New Roman" w:hAnsi="Times New Roman" w:cs="Times New Roman"/>
          <w:sz w:val="28"/>
          <w:szCs w:val="28"/>
        </w:rPr>
        <w:t xml:space="preserve"> технологии вовлекают, обучают и мотивируют, делая сложное доступным?</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Влияние игровых механик на мотивацию и поведение пользователей в образовательных и финансовых сервисах.</w:t>
      </w:r>
    </w:p>
    <w:p w:rsidR="00F6277F" w:rsidRPr="00F6277F" w:rsidRDefault="00F6277F" w:rsidP="0042719F">
      <w:pPr>
        <w:numPr>
          <w:ilvl w:val="0"/>
          <w:numId w:val="1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VR/AR-технологии как инструмент обучения, повышения производительности труда и моделирования процессов.</w:t>
      </w:r>
    </w:p>
    <w:p w:rsidR="00F6277F" w:rsidRPr="00F6277F" w:rsidRDefault="00F6277F" w:rsidP="0042719F">
      <w:pPr>
        <w:numPr>
          <w:ilvl w:val="0"/>
          <w:numId w:val="1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Применение </w:t>
      </w:r>
      <w:proofErr w:type="spellStart"/>
      <w:r w:rsidRPr="00F6277F">
        <w:rPr>
          <w:rFonts w:ascii="Times New Roman" w:hAnsi="Times New Roman" w:cs="Times New Roman"/>
          <w:sz w:val="28"/>
          <w:szCs w:val="28"/>
        </w:rPr>
        <w:t>геймификации</w:t>
      </w:r>
      <w:proofErr w:type="spellEnd"/>
      <w:r w:rsidRPr="00F6277F">
        <w:rPr>
          <w:rFonts w:ascii="Times New Roman" w:hAnsi="Times New Roman" w:cs="Times New Roman"/>
          <w:sz w:val="28"/>
          <w:szCs w:val="28"/>
        </w:rPr>
        <w:t xml:space="preserve"> и </w:t>
      </w:r>
      <w:proofErr w:type="spellStart"/>
      <w:r w:rsidRPr="00F6277F">
        <w:rPr>
          <w:rFonts w:ascii="Times New Roman" w:hAnsi="Times New Roman" w:cs="Times New Roman"/>
          <w:sz w:val="28"/>
          <w:szCs w:val="28"/>
        </w:rPr>
        <w:t>иммерсивных</w:t>
      </w:r>
      <w:proofErr w:type="spellEnd"/>
      <w:r w:rsidRPr="00F6277F">
        <w:rPr>
          <w:rFonts w:ascii="Times New Roman" w:hAnsi="Times New Roman" w:cs="Times New Roman"/>
          <w:sz w:val="28"/>
          <w:szCs w:val="28"/>
        </w:rPr>
        <w:t xml:space="preserve"> технологий в маркетинге и </w:t>
      </w:r>
      <w:proofErr w:type="spellStart"/>
      <w:r w:rsidRPr="00F6277F">
        <w:rPr>
          <w:rFonts w:ascii="Times New Roman" w:hAnsi="Times New Roman" w:cs="Times New Roman"/>
          <w:sz w:val="28"/>
          <w:szCs w:val="28"/>
        </w:rPr>
        <w:t>брендинге</w:t>
      </w:r>
      <w:proofErr w:type="spellEnd"/>
      <w:r w:rsidRPr="00F6277F">
        <w:rPr>
          <w:rFonts w:ascii="Times New Roman" w:hAnsi="Times New Roman" w:cs="Times New Roman"/>
          <w:sz w:val="28"/>
          <w:szCs w:val="28"/>
        </w:rPr>
        <w:t>: эффекты и риски.</w:t>
      </w:r>
    </w:p>
    <w:p w:rsidR="00F6277F" w:rsidRPr="00F6277F" w:rsidRDefault="00F6277F" w:rsidP="0042719F">
      <w:pPr>
        <w:numPr>
          <w:ilvl w:val="0"/>
          <w:numId w:val="14"/>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Геймифицированные</w:t>
      </w:r>
      <w:proofErr w:type="spellEnd"/>
      <w:r w:rsidRPr="00F6277F">
        <w:rPr>
          <w:rFonts w:ascii="Times New Roman" w:hAnsi="Times New Roman" w:cs="Times New Roman"/>
          <w:sz w:val="28"/>
          <w:szCs w:val="28"/>
        </w:rPr>
        <w:t xml:space="preserve"> подходы к формированию финансовой грамотности и финансового поведения.</w:t>
      </w:r>
    </w:p>
    <w:p w:rsidR="00F6277F" w:rsidRPr="00F6277F" w:rsidRDefault="00F6277F" w:rsidP="0042719F">
      <w:pPr>
        <w:numPr>
          <w:ilvl w:val="0"/>
          <w:numId w:val="1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Виртуальные сообщества, игровые платформы и экономика внимания: социально-экономические последствия.</w:t>
      </w:r>
    </w:p>
    <w:p w:rsidR="00F6277F" w:rsidRPr="00F6277F" w:rsidRDefault="00F6277F" w:rsidP="0042719F">
      <w:pPr>
        <w:numPr>
          <w:ilvl w:val="0"/>
          <w:numId w:val="1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Использование VR/AR и </w:t>
      </w:r>
      <w:proofErr w:type="spellStart"/>
      <w:r w:rsidRPr="00F6277F">
        <w:rPr>
          <w:rFonts w:ascii="Times New Roman" w:hAnsi="Times New Roman" w:cs="Times New Roman"/>
          <w:sz w:val="28"/>
          <w:szCs w:val="28"/>
        </w:rPr>
        <w:t>геймификации</w:t>
      </w:r>
      <w:proofErr w:type="spellEnd"/>
      <w:r w:rsidRPr="00F6277F">
        <w:rPr>
          <w:rFonts w:ascii="Times New Roman" w:hAnsi="Times New Roman" w:cs="Times New Roman"/>
          <w:sz w:val="28"/>
          <w:szCs w:val="28"/>
        </w:rPr>
        <w:t xml:space="preserve"> в государственных и социальных инициативах: вовлеченность и доверие.</w:t>
      </w:r>
    </w:p>
    <w:p w:rsidR="00F6277F" w:rsidRPr="00F6277F" w:rsidRDefault="00F6277F" w:rsidP="0042719F">
      <w:pPr>
        <w:numPr>
          <w:ilvl w:val="0"/>
          <w:numId w:val="1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Этические, правовые и регуляторные аспекты применения </w:t>
      </w:r>
      <w:proofErr w:type="spellStart"/>
      <w:r w:rsidRPr="00F6277F">
        <w:rPr>
          <w:rFonts w:ascii="Times New Roman" w:hAnsi="Times New Roman" w:cs="Times New Roman"/>
          <w:sz w:val="28"/>
          <w:szCs w:val="28"/>
        </w:rPr>
        <w:t>геймификации</w:t>
      </w:r>
      <w:proofErr w:type="spellEnd"/>
      <w:r w:rsidRPr="00F6277F">
        <w:rPr>
          <w:rFonts w:ascii="Times New Roman" w:hAnsi="Times New Roman" w:cs="Times New Roman"/>
          <w:sz w:val="28"/>
          <w:szCs w:val="28"/>
        </w:rPr>
        <w:t xml:space="preserve"> и </w:t>
      </w:r>
      <w:proofErr w:type="spellStart"/>
      <w:r w:rsidRPr="00F6277F">
        <w:rPr>
          <w:rFonts w:ascii="Times New Roman" w:hAnsi="Times New Roman" w:cs="Times New Roman"/>
          <w:sz w:val="28"/>
          <w:szCs w:val="28"/>
        </w:rPr>
        <w:t>иммерсивных</w:t>
      </w:r>
      <w:proofErr w:type="spellEnd"/>
      <w:r w:rsidRPr="00F6277F">
        <w:rPr>
          <w:rFonts w:ascii="Times New Roman" w:hAnsi="Times New Roman" w:cs="Times New Roman"/>
          <w:sz w:val="28"/>
          <w:szCs w:val="28"/>
        </w:rPr>
        <w:t xml:space="preserve"> технологий.</w:t>
      </w:r>
    </w:p>
    <w:p w:rsidR="00F6277F" w:rsidRPr="00F6277F" w:rsidRDefault="00F6277F" w:rsidP="0042719F">
      <w:pPr>
        <w:numPr>
          <w:ilvl w:val="0"/>
          <w:numId w:val="14"/>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Метавселенные</w:t>
      </w:r>
      <w:proofErr w:type="spellEnd"/>
      <w:r w:rsidRPr="00F6277F">
        <w:rPr>
          <w:rFonts w:ascii="Times New Roman" w:hAnsi="Times New Roman" w:cs="Times New Roman"/>
          <w:sz w:val="28"/>
          <w:szCs w:val="28"/>
        </w:rPr>
        <w:t xml:space="preserve"> и экономика цифровых активов: новые модели монетизации и взаимодействия.</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15. Роль </w:t>
      </w:r>
      <w:proofErr w:type="spellStart"/>
      <w:r w:rsidRPr="00F6277F">
        <w:rPr>
          <w:rFonts w:ascii="Times New Roman" w:hAnsi="Times New Roman" w:cs="Times New Roman"/>
          <w:b/>
          <w:bCs/>
          <w:sz w:val="28"/>
          <w:szCs w:val="28"/>
        </w:rPr>
        <w:t>медиакоммуникаций</w:t>
      </w:r>
      <w:proofErr w:type="spellEnd"/>
      <w:r w:rsidRPr="00F6277F">
        <w:rPr>
          <w:rFonts w:ascii="Times New Roman" w:hAnsi="Times New Roman" w:cs="Times New Roman"/>
          <w:b/>
          <w:bCs/>
          <w:sz w:val="28"/>
          <w:szCs w:val="28"/>
        </w:rPr>
        <w:t xml:space="preserve"> в формировании спроса на устойчивые инвестиционные продукты</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Филонова</w:t>
      </w:r>
      <w:proofErr w:type="spellEnd"/>
      <w:r w:rsidRPr="00F6277F">
        <w:rPr>
          <w:rFonts w:ascii="Times New Roman" w:hAnsi="Times New Roman" w:cs="Times New Roman"/>
          <w:sz w:val="28"/>
          <w:szCs w:val="28"/>
        </w:rPr>
        <w:t xml:space="preserve"> Анна Сергеевна, </w:t>
      </w:r>
      <w:proofErr w:type="spellStart"/>
      <w:r w:rsidRPr="00F6277F">
        <w:rPr>
          <w:rFonts w:ascii="Times New Roman" w:hAnsi="Times New Roman" w:cs="Times New Roman"/>
          <w:sz w:val="28"/>
          <w:szCs w:val="28"/>
        </w:rPr>
        <w:t>к.псих.н</w:t>
      </w:r>
      <w:proofErr w:type="spellEnd"/>
      <w:r w:rsidRPr="00F6277F">
        <w:rPr>
          <w:rFonts w:ascii="Times New Roman" w:hAnsi="Times New Roman" w:cs="Times New Roman"/>
          <w:sz w:val="28"/>
          <w:szCs w:val="28"/>
        </w:rPr>
        <w:t xml:space="preserve">., доцент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Чтобы инвестор поверил в «зеленый» проект, нужно правильно рассказать о нём. Как медиа формируют спрос на устойчивые инвестиции и какие коммуникационные стратегии работают, а какие вызывают недоверие?</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Стратегии продвижения ESG-инструментов и устойчивых инвестиций в цифровых и традиционных медиа.</w:t>
      </w:r>
    </w:p>
    <w:p w:rsidR="00F6277F" w:rsidRPr="00F6277F" w:rsidRDefault="00F6277F" w:rsidP="0042719F">
      <w:pPr>
        <w:numPr>
          <w:ilvl w:val="0"/>
          <w:numId w:val="15"/>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Медиаповестка</w:t>
      </w:r>
      <w:proofErr w:type="spellEnd"/>
      <w:r w:rsidRPr="00F6277F">
        <w:rPr>
          <w:rFonts w:ascii="Times New Roman" w:hAnsi="Times New Roman" w:cs="Times New Roman"/>
          <w:sz w:val="28"/>
          <w:szCs w:val="28"/>
        </w:rPr>
        <w:t xml:space="preserve"> и многополярность информационных источников: влияние на поведение инвесторов.</w:t>
      </w:r>
    </w:p>
    <w:p w:rsidR="00F6277F" w:rsidRPr="00F6277F" w:rsidRDefault="00F6277F" w:rsidP="0042719F">
      <w:pPr>
        <w:numPr>
          <w:ilvl w:val="0"/>
          <w:numId w:val="1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Деловые </w:t>
      </w:r>
      <w:proofErr w:type="spellStart"/>
      <w:r w:rsidRPr="00F6277F">
        <w:rPr>
          <w:rFonts w:ascii="Times New Roman" w:hAnsi="Times New Roman" w:cs="Times New Roman"/>
          <w:sz w:val="28"/>
          <w:szCs w:val="28"/>
        </w:rPr>
        <w:t>медиакоммуникации</w:t>
      </w:r>
      <w:proofErr w:type="spellEnd"/>
      <w:r w:rsidRPr="00F6277F">
        <w:rPr>
          <w:rFonts w:ascii="Times New Roman" w:hAnsi="Times New Roman" w:cs="Times New Roman"/>
          <w:sz w:val="28"/>
          <w:szCs w:val="28"/>
        </w:rPr>
        <w:t xml:space="preserve"> цифровой экономики: форматы, платформы, факторы доверия.</w:t>
      </w:r>
    </w:p>
    <w:p w:rsidR="00F6277F" w:rsidRPr="00F6277F" w:rsidRDefault="00F6277F" w:rsidP="0042719F">
      <w:pPr>
        <w:numPr>
          <w:ilvl w:val="0"/>
          <w:numId w:val="1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Коммуникационное сопровождение инвестиционных программ и проектов устойчивого развития.</w:t>
      </w:r>
    </w:p>
    <w:p w:rsidR="00F6277F" w:rsidRPr="00F6277F" w:rsidRDefault="00F6277F" w:rsidP="0042719F">
      <w:pPr>
        <w:numPr>
          <w:ilvl w:val="0"/>
          <w:numId w:val="1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Представление инвестиций и устойчивых проектов на выставках, форумах и в событийном </w:t>
      </w:r>
      <w:proofErr w:type="spellStart"/>
      <w:r w:rsidRPr="00F6277F">
        <w:rPr>
          <w:rFonts w:ascii="Times New Roman" w:hAnsi="Times New Roman" w:cs="Times New Roman"/>
          <w:sz w:val="28"/>
          <w:szCs w:val="28"/>
        </w:rPr>
        <w:t>marketing</w:t>
      </w:r>
      <w:proofErr w:type="spellEnd"/>
      <w:r w:rsidRPr="00F6277F">
        <w:rPr>
          <w:rFonts w:ascii="Times New Roman" w:hAnsi="Times New Roman" w:cs="Times New Roman"/>
          <w:sz w:val="28"/>
          <w:szCs w:val="28"/>
        </w:rPr>
        <w:t>.</w:t>
      </w:r>
    </w:p>
    <w:p w:rsidR="00F6277F" w:rsidRPr="00F6277F" w:rsidRDefault="00F6277F" w:rsidP="0042719F">
      <w:pPr>
        <w:numPr>
          <w:ilvl w:val="0"/>
          <w:numId w:val="15"/>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Медийные</w:t>
      </w:r>
      <w:proofErr w:type="spellEnd"/>
      <w:r w:rsidRPr="00F6277F">
        <w:rPr>
          <w:rFonts w:ascii="Times New Roman" w:hAnsi="Times New Roman" w:cs="Times New Roman"/>
          <w:sz w:val="28"/>
          <w:szCs w:val="28"/>
        </w:rPr>
        <w:t xml:space="preserve"> нарративы «инвестирования в добро» и социальных инвестиций: восприятие, эффекты, риски.</w:t>
      </w:r>
    </w:p>
    <w:p w:rsidR="00F6277F" w:rsidRPr="00F6277F" w:rsidRDefault="00F6277F" w:rsidP="0042719F">
      <w:pPr>
        <w:numPr>
          <w:ilvl w:val="0"/>
          <w:numId w:val="15"/>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Медиаподдержка</w:t>
      </w:r>
      <w:proofErr w:type="spellEnd"/>
      <w:r w:rsidRPr="00F6277F">
        <w:rPr>
          <w:rFonts w:ascii="Times New Roman" w:hAnsi="Times New Roman" w:cs="Times New Roman"/>
          <w:sz w:val="28"/>
          <w:szCs w:val="28"/>
        </w:rPr>
        <w:t xml:space="preserve"> образовательных и социальных проектов в сфере устойчивого развития и финансовой грамотности.</w:t>
      </w:r>
    </w:p>
    <w:p w:rsidR="00F6277F" w:rsidRPr="00F6277F" w:rsidRDefault="00F6277F" w:rsidP="0042719F">
      <w:pPr>
        <w:numPr>
          <w:ilvl w:val="0"/>
          <w:numId w:val="1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Роль </w:t>
      </w:r>
      <w:proofErr w:type="spellStart"/>
      <w:r w:rsidRPr="00F6277F">
        <w:rPr>
          <w:rFonts w:ascii="Times New Roman" w:hAnsi="Times New Roman" w:cs="Times New Roman"/>
          <w:sz w:val="28"/>
          <w:szCs w:val="28"/>
        </w:rPr>
        <w:t>инфлюенс</w:t>
      </w:r>
      <w:proofErr w:type="spellEnd"/>
      <w:r w:rsidRPr="00F6277F">
        <w:rPr>
          <w:rFonts w:ascii="Times New Roman" w:hAnsi="Times New Roman" w:cs="Times New Roman"/>
          <w:sz w:val="28"/>
          <w:szCs w:val="28"/>
        </w:rPr>
        <w:t>-маркетинга и социальных сетей в популяризации ответственного инвестирования среди молодежи.</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16. Демография, социально-экономическая статистика, трудовые ресурсы, миграционные процессы, семейно-демографическая политика РФ</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Сопилко</w:t>
      </w:r>
      <w:proofErr w:type="spellEnd"/>
      <w:r w:rsidRPr="00F6277F">
        <w:rPr>
          <w:rFonts w:ascii="Times New Roman" w:hAnsi="Times New Roman" w:cs="Times New Roman"/>
          <w:sz w:val="28"/>
          <w:szCs w:val="28"/>
        </w:rPr>
        <w:t xml:space="preserve"> Наталья Юрьевна, д.э.н., доцент, заместитель директора ИСЭН, декан ЭФ РГГУ (Российский государственный гуманитарный университет)</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Как современные механизмы социально-экономической политики могут повлиять на улучшение демографической ситуации? Как сделать население России здоровым, повысить рождаемость и продолжительность жизни? Секция о человеческом измерении экономики.</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Семейно-демографические процессы в регионах России: статистика, миграционные потоки и их влияние на динамику.</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Качество человеческого капитала: здоровье, образование, профессиональная структура и связь с развитием регионов.</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Миграционная политика и управление миграцией: адаптация переселенцев и региональные особенности рынка труда.</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Государственные региональные меры поддержки рождаемости и механизмы стимулирования создания семей.</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Социально-экономическая адаптация участников СВО и членов их семей, доступ к социальной инфраструктуре.</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Гармонизация социальных отношений: неравенства, бедность, безработица, доступность жилья и базовых услуг.</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Анализ национальных проектов «Демография», «Семья», долгосрочных стратегий по демографическим проблемам.</w:t>
      </w:r>
    </w:p>
    <w:p w:rsidR="00F6277F" w:rsidRPr="00F6277F" w:rsidRDefault="00F6277F" w:rsidP="0042719F">
      <w:pPr>
        <w:numPr>
          <w:ilvl w:val="0"/>
          <w:numId w:val="1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Программы и научные исследования по повышению рождаемости, снижению смертности, улучшению здоровья и долголетия.</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17. Экология, </w:t>
      </w:r>
      <w:proofErr w:type="spellStart"/>
      <w:r w:rsidRPr="00F6277F">
        <w:rPr>
          <w:rFonts w:ascii="Times New Roman" w:hAnsi="Times New Roman" w:cs="Times New Roman"/>
          <w:b/>
          <w:bCs/>
          <w:sz w:val="28"/>
          <w:szCs w:val="28"/>
        </w:rPr>
        <w:t>техносферная</w:t>
      </w:r>
      <w:proofErr w:type="spellEnd"/>
      <w:r w:rsidRPr="00F6277F">
        <w:rPr>
          <w:rFonts w:ascii="Times New Roman" w:hAnsi="Times New Roman" w:cs="Times New Roman"/>
          <w:b/>
          <w:bCs/>
          <w:sz w:val="28"/>
          <w:szCs w:val="28"/>
        </w:rPr>
        <w:t xml:space="preserve"> безопасность и труд как основа устойчивого развития</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Питрюк</w:t>
      </w:r>
      <w:proofErr w:type="spellEnd"/>
      <w:r w:rsidRPr="00F6277F">
        <w:rPr>
          <w:rFonts w:ascii="Times New Roman" w:hAnsi="Times New Roman" w:cs="Times New Roman"/>
          <w:sz w:val="28"/>
          <w:szCs w:val="28"/>
        </w:rPr>
        <w:t xml:space="preserve"> Анастасия Валерьевна, к.б.н.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Безопасность труда и экология – не просто «охрана», а фундамент устойчивого бизнеса. Как управлять профессиональными рисками и минимизировать урон природе, сохраняя экономическую эффективность?</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Глобальные экологические вызовы </w:t>
      </w:r>
      <w:proofErr w:type="spellStart"/>
      <w:r w:rsidRPr="00F6277F">
        <w:rPr>
          <w:rFonts w:ascii="Times New Roman" w:hAnsi="Times New Roman" w:cs="Times New Roman"/>
          <w:sz w:val="28"/>
          <w:szCs w:val="28"/>
        </w:rPr>
        <w:t>техносферы</w:t>
      </w:r>
      <w:proofErr w:type="spellEnd"/>
      <w:r w:rsidRPr="00F6277F">
        <w:rPr>
          <w:rFonts w:ascii="Times New Roman" w:hAnsi="Times New Roman" w:cs="Times New Roman"/>
          <w:sz w:val="28"/>
          <w:szCs w:val="28"/>
        </w:rPr>
        <w:t xml:space="preserve"> и их связь с моделями экономического роста.</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Охрана труда и системы управления профессиональными рисками как фактор устойчивого развития отраслей.</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Современные подходы к управлению производственной безопасностью: стандарты, практики, технологии.</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Экологические проблемы производства и инструменты их решения (</w:t>
      </w:r>
      <w:proofErr w:type="spellStart"/>
      <w:r w:rsidRPr="00F6277F">
        <w:rPr>
          <w:rFonts w:ascii="Times New Roman" w:hAnsi="Times New Roman" w:cs="Times New Roman"/>
          <w:sz w:val="28"/>
          <w:szCs w:val="28"/>
        </w:rPr>
        <w:t>низкоуглеродные</w:t>
      </w:r>
      <w:proofErr w:type="spellEnd"/>
      <w:r w:rsidRPr="00F6277F">
        <w:rPr>
          <w:rFonts w:ascii="Times New Roman" w:hAnsi="Times New Roman" w:cs="Times New Roman"/>
          <w:sz w:val="28"/>
          <w:szCs w:val="28"/>
        </w:rPr>
        <w:t xml:space="preserve"> технологии, циркулярная экономика).</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Культура безопасности в современном обществе и организациях: поведенческие аспекты, обучение, коммуникации.</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Регулирование и надзор в области </w:t>
      </w:r>
      <w:proofErr w:type="spellStart"/>
      <w:r w:rsidRPr="00F6277F">
        <w:rPr>
          <w:rFonts w:ascii="Times New Roman" w:hAnsi="Times New Roman" w:cs="Times New Roman"/>
          <w:sz w:val="28"/>
          <w:szCs w:val="28"/>
        </w:rPr>
        <w:t>техносферной</w:t>
      </w:r>
      <w:proofErr w:type="spellEnd"/>
      <w:r w:rsidRPr="00F6277F">
        <w:rPr>
          <w:rFonts w:ascii="Times New Roman" w:hAnsi="Times New Roman" w:cs="Times New Roman"/>
          <w:sz w:val="28"/>
          <w:szCs w:val="28"/>
        </w:rPr>
        <w:t xml:space="preserve"> безопасности: эффективность, вызовы, направления реформ.</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Комплексные модели оценки экологических и социальных рисков </w:t>
      </w:r>
      <w:proofErr w:type="spellStart"/>
      <w:r w:rsidRPr="00F6277F">
        <w:rPr>
          <w:rFonts w:ascii="Times New Roman" w:hAnsi="Times New Roman" w:cs="Times New Roman"/>
          <w:sz w:val="28"/>
          <w:szCs w:val="28"/>
        </w:rPr>
        <w:t>техносферной</w:t>
      </w:r>
      <w:proofErr w:type="spellEnd"/>
      <w:r w:rsidRPr="00F6277F">
        <w:rPr>
          <w:rFonts w:ascii="Times New Roman" w:hAnsi="Times New Roman" w:cs="Times New Roman"/>
          <w:sz w:val="28"/>
          <w:szCs w:val="28"/>
        </w:rPr>
        <w:t xml:space="preserve"> деятельности.</w:t>
      </w:r>
    </w:p>
    <w:p w:rsidR="00F6277F" w:rsidRPr="00F6277F" w:rsidRDefault="00F6277F" w:rsidP="0042719F">
      <w:pPr>
        <w:numPr>
          <w:ilvl w:val="0"/>
          <w:numId w:val="1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Психологические аспекты безопасности труда и профилактика профессионального выгорания в условиях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18. Цифровые междисциплинарные модели для решения задач социально-экономической направленности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Евдокимов Дмитрий Сергеевич, </w:t>
      </w:r>
      <w:proofErr w:type="spellStart"/>
      <w:r w:rsidRPr="00F6277F">
        <w:rPr>
          <w:rFonts w:ascii="Times New Roman" w:hAnsi="Times New Roman" w:cs="Times New Roman"/>
          <w:sz w:val="28"/>
          <w:szCs w:val="28"/>
        </w:rPr>
        <w:t>н.с</w:t>
      </w:r>
      <w:proofErr w:type="spellEnd"/>
      <w:r w:rsidRPr="00F6277F">
        <w:rPr>
          <w:rFonts w:ascii="Times New Roman" w:hAnsi="Times New Roman" w:cs="Times New Roman"/>
          <w:sz w:val="28"/>
          <w:szCs w:val="28"/>
        </w:rPr>
        <w:t>. ЦЭМИ РАН, руководитель проекта РОСМИМ, старший преподаватель ГАУГН</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 xml:space="preserve">Как с помощью ИИ создавать компьютерные модели и сохранить технологический суверенитет страны? Российская Мастерская Инновационного Моделирования приглашает представить работы, использующие имитационное, </w:t>
      </w:r>
      <w:proofErr w:type="spellStart"/>
      <w:r w:rsidRPr="00F6277F">
        <w:rPr>
          <w:rFonts w:ascii="Times New Roman" w:hAnsi="Times New Roman" w:cs="Times New Roman"/>
          <w:sz w:val="28"/>
          <w:szCs w:val="28"/>
        </w:rPr>
        <w:t>агентное</w:t>
      </w:r>
      <w:proofErr w:type="spellEnd"/>
      <w:r w:rsidRPr="00F6277F">
        <w:rPr>
          <w:rFonts w:ascii="Times New Roman" w:hAnsi="Times New Roman" w:cs="Times New Roman"/>
          <w:sz w:val="28"/>
          <w:szCs w:val="28"/>
        </w:rPr>
        <w:t xml:space="preserve"> и </w:t>
      </w:r>
      <w:proofErr w:type="spellStart"/>
      <w:r w:rsidRPr="00F6277F">
        <w:rPr>
          <w:rFonts w:ascii="Times New Roman" w:hAnsi="Times New Roman" w:cs="Times New Roman"/>
          <w:sz w:val="28"/>
          <w:szCs w:val="28"/>
        </w:rPr>
        <w:t>нейросетевое</w:t>
      </w:r>
      <w:proofErr w:type="spellEnd"/>
      <w:r w:rsidRPr="00F6277F">
        <w:rPr>
          <w:rFonts w:ascii="Times New Roman" w:hAnsi="Times New Roman" w:cs="Times New Roman"/>
          <w:sz w:val="28"/>
          <w:szCs w:val="28"/>
        </w:rPr>
        <w:t xml:space="preserve"> моделирование.</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Имитационное моделирование в задачах государственного и регионального управления: цифровые двойники территорий.</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Агент-ориентированные модели социально-экономических систем: технические решения и подходы к созданию симуляций.</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Моделирование для устойчивого развития: оценка последствий климатической политики и социальных программ.</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Экономико-математическое моделирование в отраслевых финансах и корпоративном управлении.</w:t>
      </w:r>
    </w:p>
    <w:p w:rsidR="00F6277F" w:rsidRPr="00F6277F" w:rsidRDefault="00F6277F" w:rsidP="0042719F">
      <w:pPr>
        <w:numPr>
          <w:ilvl w:val="0"/>
          <w:numId w:val="18"/>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Нейросетевые</w:t>
      </w:r>
      <w:proofErr w:type="spellEnd"/>
      <w:r w:rsidRPr="00F6277F">
        <w:rPr>
          <w:rFonts w:ascii="Times New Roman" w:hAnsi="Times New Roman" w:cs="Times New Roman"/>
          <w:sz w:val="28"/>
          <w:szCs w:val="28"/>
        </w:rPr>
        <w:t xml:space="preserve"> методы, ИИ и анализ больших данных в экономических исследованиях и прогнозировании.</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Сценарное моделирование как инструмент обоснования управленческих решений в условиях неопределенности.</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Открытые платформы и инструменты для междисциплинарного компьютерного моделирования.</w:t>
      </w:r>
    </w:p>
    <w:p w:rsidR="00F6277F" w:rsidRPr="00F6277F" w:rsidRDefault="00F6277F" w:rsidP="0042719F">
      <w:pPr>
        <w:numPr>
          <w:ilvl w:val="0"/>
          <w:numId w:val="1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Подготовка кадров и образовательные практики в сфере инновационного моделирования и </w:t>
      </w:r>
      <w:proofErr w:type="spellStart"/>
      <w:r w:rsidRPr="00F6277F">
        <w:rPr>
          <w:rFonts w:ascii="Times New Roman" w:hAnsi="Times New Roman" w:cs="Times New Roman"/>
          <w:sz w:val="28"/>
          <w:szCs w:val="28"/>
        </w:rPr>
        <w:t>data</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science</w:t>
      </w:r>
      <w:proofErr w:type="spellEnd"/>
      <w:r w:rsidRPr="00F6277F">
        <w:rPr>
          <w:rFonts w:ascii="Times New Roman" w:hAnsi="Times New Roman" w:cs="Times New Roman"/>
          <w:sz w:val="28"/>
          <w:szCs w:val="28"/>
        </w:rPr>
        <w:t>.</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19. Устойчивое развитие и философия социальной справедливости в концепции креативной экономики</w:t>
      </w:r>
      <w:r w:rsidRPr="00F6277F">
        <w:rPr>
          <w:rFonts w:ascii="Times New Roman" w:hAnsi="Times New Roman" w:cs="Times New Roman"/>
          <w:sz w:val="28"/>
          <w:szCs w:val="28"/>
        </w:rPr>
        <w:t xml:space="preserve"> </w:t>
      </w:r>
      <w:r w:rsidRPr="00F6277F">
        <w:rPr>
          <w:rFonts w:ascii="Times New Roman" w:hAnsi="Times New Roman" w:cs="Times New Roman"/>
          <w:i/>
          <w:iCs/>
          <w:sz w:val="28"/>
          <w:szCs w:val="28"/>
        </w:rPr>
        <w:t>(Секция на английском языке)</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Немировская</w:t>
      </w:r>
      <w:proofErr w:type="spellEnd"/>
      <w:r w:rsidRPr="00F6277F">
        <w:rPr>
          <w:rFonts w:ascii="Times New Roman" w:hAnsi="Times New Roman" w:cs="Times New Roman"/>
          <w:sz w:val="28"/>
          <w:szCs w:val="28"/>
        </w:rPr>
        <w:t xml:space="preserve"> Елена Павловна, </w:t>
      </w:r>
      <w:proofErr w:type="spellStart"/>
      <w:r w:rsidRPr="00F6277F">
        <w:rPr>
          <w:rFonts w:ascii="Times New Roman" w:hAnsi="Times New Roman" w:cs="Times New Roman"/>
          <w:sz w:val="28"/>
          <w:szCs w:val="28"/>
        </w:rPr>
        <w:t>к.социол.н</w:t>
      </w:r>
      <w:proofErr w:type="spellEnd"/>
      <w:r w:rsidRPr="00F6277F">
        <w:rPr>
          <w:rFonts w:ascii="Times New Roman" w:hAnsi="Times New Roman" w:cs="Times New Roman"/>
          <w:sz w:val="28"/>
          <w:szCs w:val="28"/>
        </w:rPr>
        <w:t>., заведующая кафедрой рекламы и визуальных коммуникаций (Московский финансово-промышленный университет «Синергия»)</w:t>
      </w:r>
    </w:p>
    <w:p w:rsidR="0042719F" w:rsidRDefault="00F6277F" w:rsidP="00F6277F">
      <w:pPr>
        <w:ind w:firstLine="220"/>
        <w:rPr>
          <w:rFonts w:ascii="Times New Roman" w:hAnsi="Times New Roman" w:cs="Times New Roman"/>
          <w:sz w:val="28"/>
          <w:szCs w:val="28"/>
          <w:lang w:val="en-US"/>
        </w:rPr>
      </w:pPr>
      <w:r w:rsidRPr="0042719F">
        <w:rPr>
          <w:rFonts w:ascii="Times New Roman" w:hAnsi="Times New Roman" w:cs="Times New Roman"/>
          <w:sz w:val="28"/>
          <w:szCs w:val="28"/>
          <w:lang w:val="en-US"/>
        </w:rPr>
        <w:t xml:space="preserve">Creative industries are no longer just about cool ideas – they are the new engine of the economy, capable of merging profit with purpose. </w:t>
      </w:r>
      <w:r w:rsidRPr="00F6277F">
        <w:rPr>
          <w:rFonts w:ascii="Times New Roman" w:hAnsi="Times New Roman" w:cs="Times New Roman"/>
          <w:sz w:val="28"/>
          <w:szCs w:val="28"/>
          <w:lang w:val="en-US"/>
        </w:rPr>
        <w:t>How do design, media, and digital content become vehicles for sustainability and social justice?</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 xml:space="preserve">Примерные темы для дискуссий / </w:t>
      </w:r>
      <w:proofErr w:type="spellStart"/>
      <w:r w:rsidRPr="00F6277F">
        <w:rPr>
          <w:rFonts w:ascii="Times New Roman" w:hAnsi="Times New Roman" w:cs="Times New Roman"/>
          <w:i/>
          <w:iCs/>
          <w:sz w:val="28"/>
          <w:szCs w:val="28"/>
        </w:rPr>
        <w:t>Discussion</w:t>
      </w:r>
      <w:proofErr w:type="spellEnd"/>
      <w:r w:rsidRPr="00F6277F">
        <w:rPr>
          <w:rFonts w:ascii="Times New Roman" w:hAnsi="Times New Roman" w:cs="Times New Roman"/>
          <w:i/>
          <w:iCs/>
          <w:sz w:val="28"/>
          <w:szCs w:val="28"/>
        </w:rPr>
        <w:t xml:space="preserve"> </w:t>
      </w:r>
      <w:proofErr w:type="spellStart"/>
      <w:r w:rsidRPr="00F6277F">
        <w:rPr>
          <w:rFonts w:ascii="Times New Roman" w:hAnsi="Times New Roman" w:cs="Times New Roman"/>
          <w:i/>
          <w:iCs/>
          <w:sz w:val="28"/>
          <w:szCs w:val="28"/>
        </w:rPr>
        <w:t>topics</w:t>
      </w:r>
      <w:proofErr w:type="spellEnd"/>
      <w:r w:rsidRPr="00F6277F">
        <w:rPr>
          <w:rFonts w:ascii="Times New Roman" w:hAnsi="Times New Roman" w:cs="Times New Roman"/>
          <w:i/>
          <w:iCs/>
          <w:sz w:val="28"/>
          <w:szCs w:val="28"/>
        </w:rPr>
        <w:t>:</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r w:rsidRPr="00F6277F">
        <w:rPr>
          <w:rFonts w:ascii="Times New Roman" w:hAnsi="Times New Roman" w:cs="Times New Roman"/>
          <w:sz w:val="28"/>
          <w:szCs w:val="28"/>
        </w:rPr>
        <w:t>Устойчивое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развитие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в</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дизайне</w:t>
      </w:r>
      <w:r w:rsidRPr="00F6277F">
        <w:rPr>
          <w:rFonts w:ascii="Times New Roman" w:hAnsi="Times New Roman" w:cs="Times New Roman"/>
          <w:sz w:val="28"/>
          <w:szCs w:val="28"/>
          <w:lang w:val="en-US"/>
        </w:rPr>
        <w:t xml:space="preserve"> / Sustainable development in design.</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r w:rsidRPr="00F6277F">
        <w:rPr>
          <w:rFonts w:ascii="Times New Roman" w:hAnsi="Times New Roman" w:cs="Times New Roman"/>
          <w:sz w:val="28"/>
          <w:szCs w:val="28"/>
        </w:rPr>
        <w:t>Устойчивое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развитие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в</w:t>
      </w:r>
      <w:r w:rsidRPr="00F6277F">
        <w:rPr>
          <w:rFonts w:ascii="Times New Roman" w:hAnsi="Times New Roman" w:cs="Times New Roman"/>
          <w:sz w:val="28"/>
          <w:szCs w:val="28"/>
          <w:lang w:val="en-US"/>
        </w:rPr>
        <w:t xml:space="preserve"> </w:t>
      </w:r>
      <w:proofErr w:type="spellStart"/>
      <w:r w:rsidRPr="00F6277F">
        <w:rPr>
          <w:rFonts w:ascii="Times New Roman" w:hAnsi="Times New Roman" w:cs="Times New Roman"/>
          <w:sz w:val="28"/>
          <w:szCs w:val="28"/>
        </w:rPr>
        <w:t>диджитал</w:t>
      </w:r>
      <w:proofErr w:type="spellEnd"/>
      <w:r w:rsidRPr="00F6277F">
        <w:rPr>
          <w:rFonts w:ascii="Times New Roman" w:hAnsi="Times New Roman" w:cs="Times New Roman"/>
          <w:sz w:val="28"/>
          <w:szCs w:val="28"/>
          <w:lang w:val="en-US"/>
        </w:rPr>
        <w:t>-</w:t>
      </w:r>
      <w:r w:rsidRPr="00F6277F">
        <w:rPr>
          <w:rFonts w:ascii="Times New Roman" w:hAnsi="Times New Roman" w:cs="Times New Roman"/>
          <w:sz w:val="28"/>
          <w:szCs w:val="28"/>
        </w:rPr>
        <w:t>коммуникациях</w:t>
      </w:r>
      <w:r w:rsidRPr="00F6277F">
        <w:rPr>
          <w:rFonts w:ascii="Times New Roman" w:hAnsi="Times New Roman" w:cs="Times New Roman"/>
          <w:sz w:val="28"/>
          <w:szCs w:val="28"/>
          <w:lang w:val="en-US"/>
        </w:rPr>
        <w:t xml:space="preserve"> / Sustainable development in digital communications.</w:t>
      </w:r>
    </w:p>
    <w:p w:rsidR="00F6277F" w:rsidRPr="00F6277F" w:rsidRDefault="00F6277F" w:rsidP="0042719F">
      <w:pPr>
        <w:numPr>
          <w:ilvl w:val="0"/>
          <w:numId w:val="1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Устойчивое развитие брендов и социальная повестка / </w:t>
      </w:r>
      <w:proofErr w:type="spellStart"/>
      <w:r w:rsidRPr="00F6277F">
        <w:rPr>
          <w:rFonts w:ascii="Times New Roman" w:hAnsi="Times New Roman" w:cs="Times New Roman"/>
          <w:sz w:val="28"/>
          <w:szCs w:val="28"/>
        </w:rPr>
        <w:t>Sustainable</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brand</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development</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and</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social</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agenda</w:t>
      </w:r>
      <w:proofErr w:type="spellEnd"/>
      <w:r w:rsidRPr="00F6277F">
        <w:rPr>
          <w:rFonts w:ascii="Times New Roman" w:hAnsi="Times New Roman" w:cs="Times New Roman"/>
          <w:sz w:val="28"/>
          <w:szCs w:val="28"/>
        </w:rPr>
        <w:t>.</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r w:rsidRPr="00F6277F">
        <w:rPr>
          <w:rFonts w:ascii="Times New Roman" w:hAnsi="Times New Roman" w:cs="Times New Roman"/>
          <w:sz w:val="28"/>
          <w:szCs w:val="28"/>
        </w:rPr>
        <w:t>Устойчивое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развитие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в</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отраслях</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креативной</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экономики</w:t>
      </w:r>
      <w:r w:rsidRPr="00F6277F">
        <w:rPr>
          <w:rFonts w:ascii="Times New Roman" w:hAnsi="Times New Roman" w:cs="Times New Roman"/>
          <w:sz w:val="28"/>
          <w:szCs w:val="28"/>
          <w:lang w:val="en-US"/>
        </w:rPr>
        <w:t xml:space="preserve"> / Sustainable development in the creative economy sectors.</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r w:rsidRPr="00F6277F">
        <w:rPr>
          <w:rFonts w:ascii="Times New Roman" w:hAnsi="Times New Roman" w:cs="Times New Roman"/>
          <w:sz w:val="28"/>
          <w:szCs w:val="28"/>
        </w:rPr>
        <w:t>Устойчивое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развитие</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и</w:t>
      </w:r>
      <w:r w:rsidRPr="00F6277F">
        <w:rPr>
          <w:rFonts w:ascii="Times New Roman" w:hAnsi="Times New Roman" w:cs="Times New Roman"/>
          <w:sz w:val="28"/>
          <w:szCs w:val="28"/>
          <w:lang w:val="en-US"/>
        </w:rPr>
        <w:t xml:space="preserve"> </w:t>
      </w:r>
      <w:proofErr w:type="spellStart"/>
      <w:r w:rsidRPr="00F6277F">
        <w:rPr>
          <w:rFonts w:ascii="Times New Roman" w:hAnsi="Times New Roman" w:cs="Times New Roman"/>
          <w:sz w:val="28"/>
          <w:szCs w:val="28"/>
        </w:rPr>
        <w:t>медиабизнес</w:t>
      </w:r>
      <w:proofErr w:type="spellEnd"/>
      <w:r w:rsidRPr="00F6277F">
        <w:rPr>
          <w:rFonts w:ascii="Times New Roman" w:hAnsi="Times New Roman" w:cs="Times New Roman"/>
          <w:sz w:val="28"/>
          <w:szCs w:val="28"/>
          <w:lang w:val="en-US"/>
        </w:rPr>
        <w:t xml:space="preserve"> / Sustainable development and media business.</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r w:rsidRPr="00F6277F">
        <w:rPr>
          <w:rFonts w:ascii="Times New Roman" w:hAnsi="Times New Roman" w:cs="Times New Roman"/>
          <w:sz w:val="28"/>
          <w:szCs w:val="28"/>
        </w:rPr>
        <w:t>Философия</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социальной</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справедливости</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в</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практиках</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креативной</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экономики</w:t>
      </w:r>
      <w:r w:rsidRPr="00F6277F">
        <w:rPr>
          <w:rFonts w:ascii="Times New Roman" w:hAnsi="Times New Roman" w:cs="Times New Roman"/>
          <w:sz w:val="28"/>
          <w:szCs w:val="28"/>
          <w:lang w:val="en-US"/>
        </w:rPr>
        <w:t xml:space="preserve"> / The philosophy of social justice in the practices of the creative economy.</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proofErr w:type="spellStart"/>
      <w:r w:rsidRPr="00F6277F">
        <w:rPr>
          <w:rFonts w:ascii="Times New Roman" w:hAnsi="Times New Roman" w:cs="Times New Roman"/>
          <w:sz w:val="28"/>
          <w:szCs w:val="28"/>
        </w:rPr>
        <w:t>Цифровизация</w:t>
      </w:r>
      <w:proofErr w:type="spellEnd"/>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культурного</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наследия</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как</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инструмент</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устойчивого</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развития</w:t>
      </w:r>
      <w:r w:rsidRPr="00F6277F">
        <w:rPr>
          <w:rFonts w:ascii="Times New Roman" w:hAnsi="Times New Roman" w:cs="Times New Roman"/>
          <w:sz w:val="28"/>
          <w:szCs w:val="28"/>
          <w:lang w:val="en-US"/>
        </w:rPr>
        <w:t xml:space="preserve"> / Digitalization of cultural heritage as a tool for sustainable development.</w:t>
      </w:r>
    </w:p>
    <w:p w:rsidR="00F6277F" w:rsidRPr="00F6277F" w:rsidRDefault="00F6277F" w:rsidP="0042719F">
      <w:pPr>
        <w:numPr>
          <w:ilvl w:val="0"/>
          <w:numId w:val="19"/>
        </w:numPr>
        <w:spacing w:after="0"/>
        <w:ind w:firstLine="220"/>
        <w:rPr>
          <w:rFonts w:ascii="Times New Roman" w:hAnsi="Times New Roman" w:cs="Times New Roman"/>
          <w:sz w:val="28"/>
          <w:szCs w:val="28"/>
          <w:lang w:val="en-US"/>
        </w:rPr>
      </w:pPr>
      <w:r w:rsidRPr="00F6277F">
        <w:rPr>
          <w:rFonts w:ascii="Times New Roman" w:hAnsi="Times New Roman" w:cs="Times New Roman"/>
          <w:sz w:val="28"/>
          <w:szCs w:val="28"/>
        </w:rPr>
        <w:lastRenderedPageBreak/>
        <w:t>Инклюзивный</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дизайн</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и</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доступная</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среда</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в</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креативных</w:t>
      </w:r>
      <w:r w:rsidRPr="00F6277F">
        <w:rPr>
          <w:rFonts w:ascii="Times New Roman" w:hAnsi="Times New Roman" w:cs="Times New Roman"/>
          <w:sz w:val="28"/>
          <w:szCs w:val="28"/>
          <w:lang w:val="en-US"/>
        </w:rPr>
        <w:t xml:space="preserve"> </w:t>
      </w:r>
      <w:r w:rsidRPr="00F6277F">
        <w:rPr>
          <w:rFonts w:ascii="Times New Roman" w:hAnsi="Times New Roman" w:cs="Times New Roman"/>
          <w:sz w:val="28"/>
          <w:szCs w:val="28"/>
        </w:rPr>
        <w:t>индустриях</w:t>
      </w:r>
      <w:r w:rsidRPr="00F6277F">
        <w:rPr>
          <w:rFonts w:ascii="Times New Roman" w:hAnsi="Times New Roman" w:cs="Times New Roman"/>
          <w:sz w:val="28"/>
          <w:szCs w:val="28"/>
          <w:lang w:val="en-US"/>
        </w:rPr>
        <w:t xml:space="preserve"> / Inclusive design and accessible environment in creative industries.</w:t>
      </w:r>
    </w:p>
    <w:p w:rsidR="0042719F" w:rsidRPr="0028231A" w:rsidRDefault="0042719F" w:rsidP="00F6277F">
      <w:pPr>
        <w:ind w:firstLine="220"/>
        <w:rPr>
          <w:rFonts w:ascii="Times New Roman" w:hAnsi="Times New Roman" w:cs="Times New Roman"/>
          <w:b/>
          <w:bCs/>
          <w:sz w:val="28"/>
          <w:szCs w:val="28"/>
          <w:lang w:val="en-US"/>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20. Российская экономика: институты, инновации и тенденции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Агузарова Лариса </w:t>
      </w:r>
      <w:proofErr w:type="spellStart"/>
      <w:r w:rsidRPr="00F6277F">
        <w:rPr>
          <w:rFonts w:ascii="Times New Roman" w:hAnsi="Times New Roman" w:cs="Times New Roman"/>
          <w:sz w:val="28"/>
          <w:szCs w:val="28"/>
        </w:rPr>
        <w:t>Асланбековна</w:t>
      </w:r>
      <w:proofErr w:type="spellEnd"/>
      <w:r w:rsidRPr="00F6277F">
        <w:rPr>
          <w:rFonts w:ascii="Times New Roman" w:hAnsi="Times New Roman" w:cs="Times New Roman"/>
          <w:sz w:val="28"/>
          <w:szCs w:val="28"/>
        </w:rPr>
        <w:t>, д.э.н., профессор (ФГБОУ ВО «Северо-Осетинский государственный университет имени К.Л. Хетагурова»)</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Как российская экономика адаптируется к новой реальности? Какие институты работают, а какие тормозят развитие? Где скрыты резервы для технологического рывка? Приглашаем исследователей разобраться в глубинных структурных сдвигах.</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Экономическое развитие России: новая архитектура в условиях геополитической напряженности.</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Инновационные процессы в экономике и формирование технологического суверенитета.</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Трансформация финансовой системы: риски, возможности и изменение роли государства.</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Искусственный интеллект как фактор производства: влияние на производительность и рынок труда.</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цифровых инструментов в совершенствовании системы налогового администрирования и контроля.</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Новые подходы к проведению денежно-кредитной политики России в условиях санкций.</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Влияние четвертой промышленной революции на рынок труда и человеческий капитал.</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Современные ориентиры региональной отраслевой экономики и пространственное развитие.</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Финансовые правонарушения и экономические преступления как угроза экономической безопасности.</w:t>
      </w:r>
    </w:p>
    <w:p w:rsidR="00F6277F" w:rsidRPr="00F6277F" w:rsidRDefault="00F6277F" w:rsidP="0042719F">
      <w:pPr>
        <w:numPr>
          <w:ilvl w:val="0"/>
          <w:numId w:val="2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Налоговый контроль как фактор обеспечения финансовой устойчивости государства.</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21. Социально-экономические аспекты формирования конкурентоспособного кадрового потенциала промышленного предприятия</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Шацкая</w:t>
      </w:r>
      <w:proofErr w:type="spellEnd"/>
      <w:r w:rsidRPr="00F6277F">
        <w:rPr>
          <w:rFonts w:ascii="Times New Roman" w:hAnsi="Times New Roman" w:cs="Times New Roman"/>
          <w:sz w:val="28"/>
          <w:szCs w:val="28"/>
        </w:rPr>
        <w:t xml:space="preserve"> Ирина Вячеславовна, заведующий кафедрой экономики РТУ МИРЭА (Российский технологический университет МИРЭА)</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Промышленность нуждается в новых кадрах. Как прогнозировать потребности, обучать и удерживать специалистов в условиях структурных изменений экономики и технологической трансформации?</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Стратегическое управление кадровым потенциалом: от планирования до оценки эффективности.</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Экономическая эффективность инвестиций в человеческий капитал промышленного предприятия.</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Прогнозирование кадровой потребности в условиях структурных изменений экономики.</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Современные модели профессионального обучения и повышения квалификации на предприятиях.</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Корпоративные университеты и центры компетенций: опыт и перспективы для промышленности.</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Мотивационные механизмы и системы оплаты труда: влияние на производительность и лояльность.</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Цифровые компетенции персонала: требования современной промышленности и HR-аналитика.</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Подготовка кадров для промышленности: модели сотрудничества предприятий с образовательными организациями.</w:t>
      </w:r>
    </w:p>
    <w:p w:rsidR="00F6277F" w:rsidRPr="00F6277F" w:rsidRDefault="00F6277F" w:rsidP="0042719F">
      <w:pPr>
        <w:numPr>
          <w:ilvl w:val="0"/>
          <w:numId w:val="2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Отраслевые особенности формирования кадрового потенциала: металлургия, машиностроение, электроника.</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22. Устойчивое развитие прибрежных макрорегионов: глобальные вызовы, инжиниринг и новые технологии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Ефременко </w:t>
      </w:r>
      <w:proofErr w:type="spellStart"/>
      <w:r w:rsidRPr="00F6277F">
        <w:rPr>
          <w:rFonts w:ascii="Times New Roman" w:hAnsi="Times New Roman" w:cs="Times New Roman"/>
          <w:sz w:val="28"/>
          <w:szCs w:val="28"/>
        </w:rPr>
        <w:t>Иннесса</w:t>
      </w:r>
      <w:proofErr w:type="spellEnd"/>
      <w:r w:rsidRPr="00F6277F">
        <w:rPr>
          <w:rFonts w:ascii="Times New Roman" w:hAnsi="Times New Roman" w:cs="Times New Roman"/>
          <w:sz w:val="28"/>
          <w:szCs w:val="28"/>
        </w:rPr>
        <w:t xml:space="preserve"> Николаевна, д.э.н., проректор по научно-исследовательской работе и инновационной деятельности (Донской государственный технический университет)</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Климатические изменения и рост туризма превратили устойчивое развитие прибрежных территорий в главную мировую повестку. Как найти баланс между экономическим ростом и сохранением уязвимых экосистем?</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Мировые стратегии устойчивого развития макрорегионов: сравнительный анализ кейсов и адаптация для России.</w:t>
      </w:r>
    </w:p>
    <w:p w:rsidR="00F6277F" w:rsidRPr="00F6277F" w:rsidRDefault="00F6277F" w:rsidP="0042719F">
      <w:pPr>
        <w:numPr>
          <w:ilvl w:val="0"/>
          <w:numId w:val="22"/>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Агроиндустрия</w:t>
      </w:r>
      <w:proofErr w:type="spellEnd"/>
      <w:r w:rsidRPr="00F6277F">
        <w:rPr>
          <w:rFonts w:ascii="Times New Roman" w:hAnsi="Times New Roman" w:cs="Times New Roman"/>
          <w:sz w:val="28"/>
          <w:szCs w:val="28"/>
        </w:rPr>
        <w:t xml:space="preserve"> и сельхозмашиностроение будущего: глобальные тренды «умного» земледелия и автоматизации.</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Экология и </w:t>
      </w:r>
      <w:proofErr w:type="spellStart"/>
      <w:r w:rsidRPr="00F6277F">
        <w:rPr>
          <w:rFonts w:ascii="Times New Roman" w:hAnsi="Times New Roman" w:cs="Times New Roman"/>
          <w:sz w:val="28"/>
          <w:szCs w:val="28"/>
        </w:rPr>
        <w:t>биоэкономика</w:t>
      </w:r>
      <w:proofErr w:type="spellEnd"/>
      <w:r w:rsidRPr="00F6277F">
        <w:rPr>
          <w:rFonts w:ascii="Times New Roman" w:hAnsi="Times New Roman" w:cs="Times New Roman"/>
          <w:sz w:val="28"/>
          <w:szCs w:val="28"/>
        </w:rPr>
        <w:t xml:space="preserve"> как основа развития: международные подходы к финансированию проектов по очистке вод.</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Туристический ренессанс без ущерба для природы: мировые бизнес-модели курортов с нулевым углеродным следом.</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Интеллектуальные транспортные системы в логистике макрорегионов: беспилотные технологии и снижение выбросов.</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Инвестиционные стратегии модернизации промышленности и АПК: международный опыт и применимость в макрорегионах.</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Технологическое предпринимательство и малый бизнес: механизмы финансирования локальных проектов.</w:t>
      </w:r>
    </w:p>
    <w:p w:rsidR="00F6277F" w:rsidRPr="00F6277F" w:rsidRDefault="00F6277F" w:rsidP="0042719F">
      <w:pPr>
        <w:numPr>
          <w:ilvl w:val="0"/>
          <w:numId w:val="2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Строительство будущего: устойчивая, </w:t>
      </w:r>
      <w:proofErr w:type="spellStart"/>
      <w:r w:rsidRPr="00F6277F">
        <w:rPr>
          <w:rFonts w:ascii="Times New Roman" w:hAnsi="Times New Roman" w:cs="Times New Roman"/>
          <w:sz w:val="28"/>
          <w:szCs w:val="28"/>
        </w:rPr>
        <w:t>энергоэффективная</w:t>
      </w:r>
      <w:proofErr w:type="spellEnd"/>
      <w:r w:rsidRPr="00F6277F">
        <w:rPr>
          <w:rFonts w:ascii="Times New Roman" w:hAnsi="Times New Roman" w:cs="Times New Roman"/>
          <w:sz w:val="28"/>
          <w:szCs w:val="28"/>
        </w:rPr>
        <w:t xml:space="preserve"> и </w:t>
      </w:r>
      <w:proofErr w:type="spellStart"/>
      <w:r w:rsidRPr="00F6277F">
        <w:rPr>
          <w:rFonts w:ascii="Times New Roman" w:hAnsi="Times New Roman" w:cs="Times New Roman"/>
          <w:sz w:val="28"/>
          <w:szCs w:val="28"/>
        </w:rPr>
        <w:t>сейсмобезопасная</w:t>
      </w:r>
      <w:proofErr w:type="spellEnd"/>
      <w:r w:rsidRPr="00F6277F">
        <w:rPr>
          <w:rFonts w:ascii="Times New Roman" w:hAnsi="Times New Roman" w:cs="Times New Roman"/>
          <w:sz w:val="28"/>
          <w:szCs w:val="28"/>
        </w:rPr>
        <w:t xml:space="preserve"> инфраструктура для прибрежных зон.</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23. Цифровые платформы и интеллектуальные системы в клинической медицине</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Клименко Герман Сергеевич, старший преподаватель кафедры информационных технологий и обработки медицинских данных (</w:t>
      </w:r>
      <w:proofErr w:type="spellStart"/>
      <w:r w:rsidRPr="00F6277F">
        <w:rPr>
          <w:rFonts w:ascii="Times New Roman" w:hAnsi="Times New Roman" w:cs="Times New Roman"/>
          <w:sz w:val="28"/>
          <w:szCs w:val="28"/>
        </w:rPr>
        <w:t>Сеченовский</w:t>
      </w:r>
      <w:proofErr w:type="spellEnd"/>
      <w:r w:rsidRPr="00F6277F">
        <w:rPr>
          <w:rFonts w:ascii="Times New Roman" w:hAnsi="Times New Roman" w:cs="Times New Roman"/>
          <w:sz w:val="28"/>
          <w:szCs w:val="28"/>
        </w:rPr>
        <w:t xml:space="preserve"> университет)</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ИИ становится диагностом, а большие данные – основой персонализированной медицины. Как цифровые технологии меняют здравоохранение и какие этические барьеры стоят на пути к пациенту будущего?</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Сравнительный анализ эффективности диагностических алгоритмов ИИ и решений клиницистов.</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Факторы доверия пациентов и медицинского персонала к интеллектуальным медицинским системам.</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Интеграция больших медицинских данных: стандартизация, </w:t>
      </w:r>
      <w:proofErr w:type="spellStart"/>
      <w:r w:rsidRPr="00F6277F">
        <w:rPr>
          <w:rFonts w:ascii="Times New Roman" w:hAnsi="Times New Roman" w:cs="Times New Roman"/>
          <w:sz w:val="28"/>
          <w:szCs w:val="28"/>
        </w:rPr>
        <w:t>интероперабельность</w:t>
      </w:r>
      <w:proofErr w:type="spellEnd"/>
      <w:r w:rsidRPr="00F6277F">
        <w:rPr>
          <w:rFonts w:ascii="Times New Roman" w:hAnsi="Times New Roman" w:cs="Times New Roman"/>
          <w:sz w:val="28"/>
          <w:szCs w:val="28"/>
        </w:rPr>
        <w:t>, качество и безопасность.</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Внедрение ИИ в клиническую практику: организационные, этические и правовые аспекты.</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Влияние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 xml:space="preserve"> и ИИ на профессиональные роли, обучение и взаимодействие медперсонала.</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Экономическая оценка цифровых медицинских решений: затраты, эффекты, влияние на доступность помощи.</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Персонализированная медицина и клинические рекомендации на основе данных и алгоритмов.</w:t>
      </w:r>
    </w:p>
    <w:p w:rsidR="00F6277F" w:rsidRPr="00F6277F" w:rsidRDefault="00F6277F" w:rsidP="0042719F">
      <w:pPr>
        <w:numPr>
          <w:ilvl w:val="0"/>
          <w:numId w:val="23"/>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Телемедицина и удаленный мониторинг пациентов: нормативное регулирование и практическая эффективность.</w:t>
      </w:r>
    </w:p>
    <w:p w:rsidR="00F6277F" w:rsidRPr="00F6277F" w:rsidRDefault="00F6277F" w:rsidP="0042719F">
      <w:pPr>
        <w:numPr>
          <w:ilvl w:val="0"/>
          <w:numId w:val="23"/>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Кибербезопасность</w:t>
      </w:r>
      <w:proofErr w:type="spellEnd"/>
      <w:r w:rsidRPr="00F6277F">
        <w:rPr>
          <w:rFonts w:ascii="Times New Roman" w:hAnsi="Times New Roman" w:cs="Times New Roman"/>
          <w:sz w:val="28"/>
          <w:szCs w:val="28"/>
        </w:rPr>
        <w:t xml:space="preserve"> медицинских информационных систем и защита персональных данных пациентов.</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24. </w:t>
      </w:r>
      <w:r w:rsidR="00FB348E" w:rsidRPr="00FB348E">
        <w:rPr>
          <w:rFonts w:ascii="Times New Roman" w:hAnsi="Times New Roman" w:cs="Times New Roman"/>
          <w:b/>
          <w:bCs/>
          <w:sz w:val="28"/>
          <w:szCs w:val="28"/>
        </w:rPr>
        <w:t>Искусственный интеллект для устойчивого развития: глобальные вызовы, этика и регулирование</w:t>
      </w:r>
      <w:r w:rsidRPr="00F6277F">
        <w:rPr>
          <w:rFonts w:ascii="Times New Roman" w:hAnsi="Times New Roman" w:cs="Times New Roman"/>
          <w:sz w:val="28"/>
          <w:szCs w:val="28"/>
        </w:rPr>
        <w:br/>
      </w:r>
      <w:r w:rsidRPr="00F6277F">
        <w:rPr>
          <w:rFonts w:ascii="Times New Roman" w:hAnsi="Times New Roman" w:cs="Times New Roman"/>
          <w:i/>
          <w:iCs/>
          <w:sz w:val="28"/>
          <w:szCs w:val="28"/>
        </w:rPr>
        <w:lastRenderedPageBreak/>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Осьминова</w:t>
      </w:r>
      <w:proofErr w:type="spellEnd"/>
      <w:r w:rsidRPr="00F6277F">
        <w:rPr>
          <w:rFonts w:ascii="Times New Roman" w:hAnsi="Times New Roman" w:cs="Times New Roman"/>
          <w:sz w:val="28"/>
          <w:szCs w:val="28"/>
        </w:rPr>
        <w:t xml:space="preserve"> Марианна Борисовна</w:t>
      </w:r>
      <w:r w:rsidR="000F48F0">
        <w:rPr>
          <w:rFonts w:ascii="Times New Roman" w:hAnsi="Times New Roman" w:cs="Times New Roman"/>
          <w:sz w:val="28"/>
          <w:szCs w:val="28"/>
        </w:rPr>
        <w:t xml:space="preserve">, </w:t>
      </w:r>
      <w:r w:rsidR="000F48F0" w:rsidRPr="000F48F0">
        <w:rPr>
          <w:rFonts w:ascii="Times New Roman" w:hAnsi="Times New Roman" w:cs="Times New Roman"/>
          <w:sz w:val="28"/>
          <w:szCs w:val="28"/>
        </w:rPr>
        <w:t>начальник Отдела молодежных программ и проектов</w:t>
      </w:r>
      <w:r w:rsidRPr="00F6277F">
        <w:rPr>
          <w:rFonts w:ascii="Times New Roman" w:hAnsi="Times New Roman" w:cs="Times New Roman"/>
          <w:sz w:val="28"/>
          <w:szCs w:val="28"/>
        </w:rPr>
        <w:t xml:space="preserve"> </w:t>
      </w:r>
      <w:r w:rsidR="000F48F0" w:rsidRPr="00F6277F">
        <w:rPr>
          <w:rFonts w:ascii="Times New Roman" w:hAnsi="Times New Roman" w:cs="Times New Roman"/>
          <w:sz w:val="28"/>
          <w:szCs w:val="28"/>
        </w:rPr>
        <w:t xml:space="preserve">(Московский </w:t>
      </w:r>
      <w:proofErr w:type="spellStart"/>
      <w:r w:rsidR="000F48F0" w:rsidRPr="00F6277F">
        <w:rPr>
          <w:rFonts w:ascii="Times New Roman" w:hAnsi="Times New Roman" w:cs="Times New Roman"/>
          <w:sz w:val="28"/>
          <w:szCs w:val="28"/>
        </w:rPr>
        <w:t>Политех</w:t>
      </w:r>
      <w:proofErr w:type="spellEnd"/>
      <w:r w:rsidR="000F48F0" w:rsidRPr="00F6277F">
        <w:rPr>
          <w:rFonts w:ascii="Times New Roman" w:hAnsi="Times New Roman" w:cs="Times New Roman"/>
          <w:sz w:val="28"/>
          <w:szCs w:val="28"/>
        </w:rPr>
        <w:t>)</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Как ИИ меняет подходы к решению глобальных вызовов и открывает возможности для достижения целей устойчивого развития? Обсудим баланс между инновациями, правовым регулированием и защитой общественных интересов.</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Возможности ИИ для достижения целей устойчивого развития на уровне стран, регионов и организаций.</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Риски внедрения искусственного интеллекта в экономику, </w:t>
      </w:r>
      <w:proofErr w:type="spellStart"/>
      <w:r w:rsidRPr="00F6277F">
        <w:rPr>
          <w:rFonts w:ascii="Times New Roman" w:hAnsi="Times New Roman" w:cs="Times New Roman"/>
          <w:sz w:val="28"/>
          <w:szCs w:val="28"/>
        </w:rPr>
        <w:t>госуправление</w:t>
      </w:r>
      <w:proofErr w:type="spellEnd"/>
      <w:r w:rsidRPr="00F6277F">
        <w:rPr>
          <w:rFonts w:ascii="Times New Roman" w:hAnsi="Times New Roman" w:cs="Times New Roman"/>
          <w:sz w:val="28"/>
          <w:szCs w:val="28"/>
        </w:rPr>
        <w:t>, образование и социальную сферу.</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Баланс между технологическими инновациями, правовым регулированием и защитой общественных интересов.</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Правовые и этические вопросы, становящиеся наиболее значимыми при развитии ИИ и цифровых платформ.</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ИИ в развитии «умных городов», ESG-повестки и зеленой экономики.</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Институциональные условия для эффективного и безопасного внедрения ИИ-технологий.</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Трансформация рынков и бизнес-моделей под влиянием цифровых платформ.</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Необходимые компетенции специалистов будущего для работы с ИИ, большими данными и платформенными решениями.</w:t>
      </w:r>
    </w:p>
    <w:p w:rsidR="00F6277F" w:rsidRPr="00F6277F" w:rsidRDefault="00F6277F" w:rsidP="0042719F">
      <w:pPr>
        <w:numPr>
          <w:ilvl w:val="0"/>
          <w:numId w:val="24"/>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Механизмы оценки эффективности ИИ-решений в сфере устойчивого развития и снижения цифрового неравенства.</w:t>
      </w:r>
    </w:p>
    <w:p w:rsidR="0042719F" w:rsidRDefault="0042719F" w:rsidP="00F6277F">
      <w:pPr>
        <w:ind w:firstLine="220"/>
        <w:rPr>
          <w:rFonts w:ascii="Times New Roman" w:hAnsi="Times New Roman" w:cs="Times New Roman"/>
          <w:b/>
          <w:bCs/>
          <w:sz w:val="28"/>
          <w:szCs w:val="28"/>
        </w:rPr>
      </w:pPr>
    </w:p>
    <w:p w:rsidR="00653758" w:rsidRDefault="00F6277F" w:rsidP="000F48F0">
      <w:pPr>
        <w:spacing w:after="0"/>
        <w:ind w:firstLine="220"/>
        <w:rPr>
          <w:rFonts w:ascii="Times New Roman" w:hAnsi="Times New Roman" w:cs="Times New Roman"/>
          <w:b/>
          <w:bCs/>
          <w:sz w:val="28"/>
          <w:szCs w:val="28"/>
        </w:rPr>
      </w:pPr>
      <w:r w:rsidRPr="00F6277F">
        <w:rPr>
          <w:rFonts w:ascii="Times New Roman" w:hAnsi="Times New Roman" w:cs="Times New Roman"/>
          <w:b/>
          <w:bCs/>
          <w:sz w:val="28"/>
          <w:szCs w:val="28"/>
        </w:rPr>
        <w:t xml:space="preserve">25. </w:t>
      </w:r>
      <w:r w:rsidR="00FB348E" w:rsidRPr="00FB348E">
        <w:rPr>
          <w:rFonts w:ascii="Times New Roman" w:hAnsi="Times New Roman" w:cs="Times New Roman"/>
          <w:b/>
          <w:bCs/>
          <w:sz w:val="28"/>
          <w:szCs w:val="28"/>
        </w:rPr>
        <w:t xml:space="preserve">Региональная экономика и технологический суверенитет: цифровая трансформация, </w:t>
      </w:r>
      <w:proofErr w:type="spellStart"/>
      <w:r w:rsidR="00FB348E" w:rsidRPr="00FB348E">
        <w:rPr>
          <w:rFonts w:ascii="Times New Roman" w:hAnsi="Times New Roman" w:cs="Times New Roman"/>
          <w:b/>
          <w:bCs/>
          <w:sz w:val="28"/>
          <w:szCs w:val="28"/>
        </w:rPr>
        <w:t>импортозамещение</w:t>
      </w:r>
      <w:proofErr w:type="spellEnd"/>
      <w:r w:rsidR="00FB348E" w:rsidRPr="00FB348E">
        <w:rPr>
          <w:rFonts w:ascii="Times New Roman" w:hAnsi="Times New Roman" w:cs="Times New Roman"/>
          <w:b/>
          <w:bCs/>
          <w:sz w:val="28"/>
          <w:szCs w:val="28"/>
        </w:rPr>
        <w:t>, промышленность</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Островская Ольга Игоревна</w:t>
      </w:r>
      <w:r w:rsidR="000F48F0">
        <w:rPr>
          <w:rFonts w:ascii="Times New Roman" w:hAnsi="Times New Roman" w:cs="Times New Roman"/>
          <w:sz w:val="28"/>
          <w:szCs w:val="28"/>
        </w:rPr>
        <w:t>, к.н., доцент</w:t>
      </w:r>
      <w:r w:rsidRPr="00F6277F">
        <w:rPr>
          <w:rFonts w:ascii="Times New Roman" w:hAnsi="Times New Roman" w:cs="Times New Roman"/>
          <w:sz w:val="28"/>
          <w:szCs w:val="28"/>
        </w:rPr>
        <w:t xml:space="preserve">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42719F" w:rsidRDefault="00FB348E" w:rsidP="00F6277F">
      <w:pPr>
        <w:ind w:firstLine="220"/>
        <w:rPr>
          <w:rFonts w:ascii="Times New Roman" w:hAnsi="Times New Roman" w:cs="Times New Roman"/>
          <w:sz w:val="28"/>
          <w:szCs w:val="28"/>
        </w:rPr>
      </w:pPr>
      <w:r w:rsidRPr="00FB348E">
        <w:rPr>
          <w:rFonts w:ascii="Times New Roman" w:hAnsi="Times New Roman" w:cs="Times New Roman"/>
          <w:sz w:val="28"/>
          <w:szCs w:val="28"/>
        </w:rPr>
        <w:t xml:space="preserve">Цифра меняет всё. Секция посвящена региональной экономике, промышленным регионам, </w:t>
      </w:r>
      <w:proofErr w:type="spellStart"/>
      <w:r w:rsidRPr="00FB348E">
        <w:rPr>
          <w:rFonts w:ascii="Times New Roman" w:hAnsi="Times New Roman" w:cs="Times New Roman"/>
          <w:sz w:val="28"/>
          <w:szCs w:val="28"/>
        </w:rPr>
        <w:t>импортозамещению</w:t>
      </w:r>
      <w:proofErr w:type="spellEnd"/>
      <w:r w:rsidRPr="00FB348E">
        <w:rPr>
          <w:rFonts w:ascii="Times New Roman" w:hAnsi="Times New Roman" w:cs="Times New Roman"/>
          <w:sz w:val="28"/>
          <w:szCs w:val="28"/>
        </w:rPr>
        <w:t>, технологическому суверенитету, цифровой зрелости и цифровым двойникам территорий.</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цифровых платформ в достижении технологического суверенитета промышленных регионов России.</w:t>
      </w:r>
    </w:p>
    <w:p w:rsidR="00F6277F" w:rsidRPr="00F6277F" w:rsidRDefault="00F6277F" w:rsidP="0042719F">
      <w:pPr>
        <w:numPr>
          <w:ilvl w:val="0"/>
          <w:numId w:val="25"/>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Импортозамещение</w:t>
      </w:r>
      <w:proofErr w:type="spellEnd"/>
      <w:r w:rsidRPr="00F6277F">
        <w:rPr>
          <w:rFonts w:ascii="Times New Roman" w:hAnsi="Times New Roman" w:cs="Times New Roman"/>
          <w:sz w:val="28"/>
          <w:szCs w:val="28"/>
        </w:rPr>
        <w:t xml:space="preserve"> и цифровая логистика как факторы устойчивости региональных экономик в условиях ограничений.</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Трансформация рынка труда в регионах РФ под влиянием ИИ и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 социально-экономические эффекты.</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Цифровая зрелость регионов как индикатор устойчивого развития: методика оценки и практика применения.</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Влияние нового геоэкономического позиционирования России на отраслевую структуру регионов Дальнего Востока и Сибири.</w:t>
      </w:r>
    </w:p>
    <w:p w:rsidR="00F6277F" w:rsidRPr="00F6277F" w:rsidRDefault="00F6277F" w:rsidP="00FB348E">
      <w:pPr>
        <w:numPr>
          <w:ilvl w:val="0"/>
          <w:numId w:val="25"/>
        </w:numPr>
        <w:spacing w:after="0"/>
        <w:ind w:firstLine="270"/>
        <w:rPr>
          <w:rFonts w:ascii="Times New Roman" w:hAnsi="Times New Roman" w:cs="Times New Roman"/>
          <w:sz w:val="28"/>
          <w:szCs w:val="28"/>
        </w:rPr>
      </w:pPr>
      <w:r w:rsidRPr="00F6277F">
        <w:rPr>
          <w:rFonts w:ascii="Times New Roman" w:hAnsi="Times New Roman" w:cs="Times New Roman"/>
          <w:sz w:val="28"/>
          <w:szCs w:val="28"/>
        </w:rPr>
        <w:t xml:space="preserve">Государственно-частное партнёрство в реализации </w:t>
      </w:r>
      <w:r w:rsidR="00FB348E" w:rsidRPr="00FB348E">
        <w:rPr>
          <w:rFonts w:ascii="Times New Roman" w:hAnsi="Times New Roman" w:cs="Times New Roman"/>
          <w:sz w:val="28"/>
          <w:szCs w:val="28"/>
        </w:rPr>
        <w:t>инфраструктурных и промышленных проектов регионов</w:t>
      </w:r>
      <w:r w:rsidRPr="00F6277F">
        <w:rPr>
          <w:rFonts w:ascii="Times New Roman" w:hAnsi="Times New Roman" w:cs="Times New Roman"/>
          <w:sz w:val="28"/>
          <w:szCs w:val="28"/>
        </w:rPr>
        <w:t>.</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Цифровая трансформация энергетики и ЖКХ как фактор устойчивого развития моногородов.</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Развитие отечественного ПО и </w:t>
      </w:r>
      <w:proofErr w:type="spellStart"/>
      <w:r w:rsidRPr="00F6277F">
        <w:rPr>
          <w:rFonts w:ascii="Times New Roman" w:hAnsi="Times New Roman" w:cs="Times New Roman"/>
          <w:sz w:val="28"/>
          <w:szCs w:val="28"/>
        </w:rPr>
        <w:t>кибербезопасности</w:t>
      </w:r>
      <w:proofErr w:type="spellEnd"/>
      <w:r w:rsidRPr="00F6277F">
        <w:rPr>
          <w:rFonts w:ascii="Times New Roman" w:hAnsi="Times New Roman" w:cs="Times New Roman"/>
          <w:sz w:val="28"/>
          <w:szCs w:val="28"/>
        </w:rPr>
        <w:t xml:space="preserve"> на предприятиях ОПК: региональный аспект.</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Адаптация малого и среднего бизнеса к новым форматам международных расчётов и цифровым финансовым активам.</w:t>
      </w:r>
    </w:p>
    <w:p w:rsidR="00F6277F" w:rsidRPr="00F6277F" w:rsidRDefault="00F6277F" w:rsidP="0042719F">
      <w:pPr>
        <w:numPr>
          <w:ilvl w:val="0"/>
          <w:numId w:val="25"/>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Цифровые двойники территорий: инструмент стратегического планирования и повышения устойчивости экономики.</w:t>
      </w:r>
    </w:p>
    <w:p w:rsidR="0042719F" w:rsidRDefault="0042719F" w:rsidP="00F6277F">
      <w:pPr>
        <w:ind w:firstLine="220"/>
        <w:rPr>
          <w:rFonts w:ascii="Times New Roman" w:hAnsi="Times New Roman" w:cs="Times New Roman"/>
          <w:b/>
          <w:bCs/>
          <w:sz w:val="28"/>
          <w:szCs w:val="28"/>
        </w:rPr>
      </w:pPr>
    </w:p>
    <w:p w:rsidR="00FB348E" w:rsidRDefault="00F6277F" w:rsidP="000F48F0">
      <w:pPr>
        <w:spacing w:after="0"/>
        <w:ind w:firstLine="220"/>
        <w:rPr>
          <w:rFonts w:ascii="Times New Roman" w:hAnsi="Times New Roman" w:cs="Times New Roman"/>
          <w:b/>
          <w:bCs/>
          <w:sz w:val="28"/>
          <w:szCs w:val="28"/>
        </w:rPr>
      </w:pPr>
      <w:r w:rsidRPr="00F6277F">
        <w:rPr>
          <w:rFonts w:ascii="Times New Roman" w:hAnsi="Times New Roman" w:cs="Times New Roman"/>
          <w:b/>
          <w:bCs/>
          <w:sz w:val="28"/>
          <w:szCs w:val="28"/>
        </w:rPr>
        <w:t xml:space="preserve">26. </w:t>
      </w:r>
      <w:r w:rsidR="00FB348E">
        <w:rPr>
          <w:rFonts w:ascii="Times New Roman" w:hAnsi="Times New Roman" w:cs="Times New Roman"/>
          <w:b/>
          <w:bCs/>
          <w:sz w:val="28"/>
          <w:szCs w:val="28"/>
        </w:rPr>
        <w:t>И</w:t>
      </w:r>
      <w:r w:rsidRPr="00F6277F">
        <w:rPr>
          <w:rFonts w:ascii="Times New Roman" w:hAnsi="Times New Roman" w:cs="Times New Roman"/>
          <w:b/>
          <w:bCs/>
          <w:sz w:val="28"/>
          <w:szCs w:val="28"/>
        </w:rPr>
        <w:t xml:space="preserve">скусственный интеллект </w:t>
      </w:r>
      <w:r w:rsidR="00FB348E" w:rsidRPr="00FB348E">
        <w:rPr>
          <w:rFonts w:ascii="Times New Roman" w:hAnsi="Times New Roman" w:cs="Times New Roman"/>
          <w:b/>
          <w:bCs/>
          <w:sz w:val="28"/>
          <w:szCs w:val="28"/>
        </w:rPr>
        <w:t>и автоматизация в бизнесе: повышение эффективности и трансформация производств</w:t>
      </w:r>
    </w:p>
    <w:p w:rsidR="0042719F" w:rsidRDefault="00F6277F" w:rsidP="000F48F0">
      <w:pPr>
        <w:spacing w:after="0"/>
        <w:ind w:firstLine="220"/>
        <w:rPr>
          <w:rFonts w:ascii="Times New Roman" w:hAnsi="Times New Roman" w:cs="Times New Roman"/>
          <w:sz w:val="28"/>
          <w:szCs w:val="28"/>
        </w:rPr>
      </w:pP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Никитина Наталья Владиславовна, к.э.н., доцент, директор Института экономики предприятий (Самарский государственный экономический университет)</w:t>
      </w:r>
    </w:p>
    <w:p w:rsidR="0042719F" w:rsidRDefault="00F6277F" w:rsidP="000F48F0">
      <w:pPr>
        <w:spacing w:before="240"/>
        <w:ind w:firstLine="220"/>
        <w:rPr>
          <w:rFonts w:ascii="Times New Roman" w:hAnsi="Times New Roman" w:cs="Times New Roman"/>
          <w:sz w:val="28"/>
          <w:szCs w:val="28"/>
        </w:rPr>
      </w:pPr>
      <w:r w:rsidRPr="00F6277F">
        <w:rPr>
          <w:rFonts w:ascii="Times New Roman" w:hAnsi="Times New Roman" w:cs="Times New Roman"/>
          <w:sz w:val="28"/>
          <w:szCs w:val="28"/>
        </w:rPr>
        <w:t>Новый технологический уклад уже здесь. Как автоматизация и ИИ меняют производство и управление? Обсудим практические эффекты и стратегии перехода к экономике, где машины и люди работают в синергии.</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Трансформация производственных систем под влиянием ИИ, роботизации и автоматизации: модели, эффекты, риски.</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Переход к новому технологическому укладу: сценарии, барьеры, институциональные условия.</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Управленческие технологии нового поколения: цифровые двойники, предиктивная аналитика, автономные системы.</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Применение квантовых методов и алгоритмов в экономических и производственных системах: перспективы и ограничения.</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Квантовая аналитика диффузии инноваций и её использование для стратегического планирования.</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Оценка влияния технологических инноваций на устойчивое развитие компаний (экономические, социальные, экологические эффекты).</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Кадровые и образовательные аспекты внедрения ИИ и автоматизации: требования к компетенциям.</w:t>
      </w:r>
    </w:p>
    <w:p w:rsidR="00F6277F" w:rsidRPr="00F6277F" w:rsidRDefault="00F6277F" w:rsidP="0042719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Роботизация процессов (RPA) и интеллектуальная автоматизация в сфере услуг и финансов.</w:t>
      </w:r>
    </w:p>
    <w:p w:rsidR="0042719F" w:rsidRDefault="00F6277F" w:rsidP="00F6277F">
      <w:pPr>
        <w:numPr>
          <w:ilvl w:val="0"/>
          <w:numId w:val="26"/>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Модели человеко-машинного взаимодействия и этические аспекты замены труда алгоритмами.</w:t>
      </w:r>
    </w:p>
    <w:p w:rsidR="000F48F0" w:rsidRPr="000F48F0" w:rsidRDefault="000F48F0" w:rsidP="000F48F0">
      <w:pPr>
        <w:spacing w:after="0"/>
        <w:ind w:left="940"/>
        <w:rPr>
          <w:rFonts w:ascii="Times New Roman" w:hAnsi="Times New Roman" w:cs="Times New Roman"/>
          <w:sz w:val="28"/>
          <w:szCs w:val="28"/>
        </w:rPr>
      </w:pPr>
    </w:p>
    <w:p w:rsidR="000F48F0" w:rsidRDefault="00F6277F" w:rsidP="000F48F0">
      <w:pPr>
        <w:spacing w:after="0"/>
        <w:ind w:firstLine="221"/>
        <w:rPr>
          <w:rFonts w:ascii="Times New Roman" w:hAnsi="Times New Roman" w:cs="Times New Roman"/>
          <w:i/>
          <w:iCs/>
          <w:sz w:val="28"/>
          <w:szCs w:val="28"/>
        </w:rPr>
      </w:pPr>
      <w:r w:rsidRPr="00F6277F">
        <w:rPr>
          <w:rFonts w:ascii="Times New Roman" w:hAnsi="Times New Roman" w:cs="Times New Roman"/>
          <w:b/>
          <w:bCs/>
          <w:sz w:val="28"/>
          <w:szCs w:val="28"/>
        </w:rPr>
        <w:t>27. Социально-этический маркетинг и концепция ESG</w:t>
      </w:r>
    </w:p>
    <w:p w:rsidR="0042719F" w:rsidRPr="000F48F0" w:rsidRDefault="00F6277F" w:rsidP="000F48F0">
      <w:pPr>
        <w:spacing w:after="0"/>
        <w:ind w:firstLine="221"/>
        <w:rPr>
          <w:rFonts w:ascii="Times New Roman" w:hAnsi="Times New Roman" w:cs="Times New Roman"/>
          <w:i/>
          <w:iCs/>
          <w:sz w:val="28"/>
          <w:szCs w:val="28"/>
        </w:rPr>
      </w:pP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Коробкова</w:t>
      </w:r>
      <w:proofErr w:type="spellEnd"/>
      <w:r w:rsidRPr="00F6277F">
        <w:rPr>
          <w:rFonts w:ascii="Times New Roman" w:hAnsi="Times New Roman" w:cs="Times New Roman"/>
          <w:sz w:val="28"/>
          <w:szCs w:val="28"/>
        </w:rPr>
        <w:t xml:space="preserve"> Юлия Евгеньевна, к.ф.н., доцент (Российский государственный гуманитарный университет)</w:t>
      </w:r>
    </w:p>
    <w:p w:rsidR="0042719F" w:rsidRDefault="00F6277F" w:rsidP="000F48F0">
      <w:pPr>
        <w:spacing w:before="240"/>
        <w:ind w:firstLine="220"/>
        <w:rPr>
          <w:rFonts w:ascii="Times New Roman" w:hAnsi="Times New Roman" w:cs="Times New Roman"/>
          <w:sz w:val="28"/>
          <w:szCs w:val="28"/>
        </w:rPr>
      </w:pPr>
      <w:r w:rsidRPr="00F6277F">
        <w:rPr>
          <w:rFonts w:ascii="Times New Roman" w:hAnsi="Times New Roman" w:cs="Times New Roman"/>
          <w:sz w:val="28"/>
          <w:szCs w:val="28"/>
        </w:rPr>
        <w:t>ESG – уже не просто модная аббревиатура, а новая философия бизнеса. Как компании превращают ответственность в конкурентное преимущество и выстраивают подлинный диалог с потребителем, избегая «зеленого пиара»?</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дискуссии:</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Формирование и эволюция ESG-повестки в российском и международном контексте.</w:t>
      </w:r>
    </w:p>
    <w:p w:rsidR="00F6277F" w:rsidRPr="00F6277F" w:rsidRDefault="00F6277F" w:rsidP="0042719F">
      <w:pPr>
        <w:numPr>
          <w:ilvl w:val="0"/>
          <w:numId w:val="27"/>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Инклюзивность</w:t>
      </w:r>
      <w:proofErr w:type="spellEnd"/>
      <w:r w:rsidRPr="00F6277F">
        <w:rPr>
          <w:rFonts w:ascii="Times New Roman" w:hAnsi="Times New Roman" w:cs="Times New Roman"/>
          <w:sz w:val="28"/>
          <w:szCs w:val="28"/>
        </w:rPr>
        <w:t xml:space="preserve"> и разнообразие в корпоративной практике: социально-этический маркетинг и культура.</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Благотворительность, социальные инвестиции и </w:t>
      </w:r>
      <w:proofErr w:type="spellStart"/>
      <w:r w:rsidRPr="00F6277F">
        <w:rPr>
          <w:rFonts w:ascii="Times New Roman" w:hAnsi="Times New Roman" w:cs="Times New Roman"/>
          <w:sz w:val="28"/>
          <w:szCs w:val="28"/>
        </w:rPr>
        <w:t>импакт</w:t>
      </w:r>
      <w:proofErr w:type="spellEnd"/>
      <w:r w:rsidRPr="00F6277F">
        <w:rPr>
          <w:rFonts w:ascii="Times New Roman" w:hAnsi="Times New Roman" w:cs="Times New Roman"/>
          <w:sz w:val="28"/>
          <w:szCs w:val="28"/>
        </w:rPr>
        <w:t xml:space="preserve">-проекты бизнеса: критерии эффективности и </w:t>
      </w:r>
      <w:proofErr w:type="spellStart"/>
      <w:r w:rsidRPr="00F6277F">
        <w:rPr>
          <w:rFonts w:ascii="Times New Roman" w:hAnsi="Times New Roman" w:cs="Times New Roman"/>
          <w:sz w:val="28"/>
          <w:szCs w:val="28"/>
        </w:rPr>
        <w:t>репутационные</w:t>
      </w:r>
      <w:proofErr w:type="spellEnd"/>
      <w:r w:rsidRPr="00F6277F">
        <w:rPr>
          <w:rFonts w:ascii="Times New Roman" w:hAnsi="Times New Roman" w:cs="Times New Roman"/>
          <w:sz w:val="28"/>
          <w:szCs w:val="28"/>
        </w:rPr>
        <w:t xml:space="preserve"> эффекты.</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Формирование HR-бренда на основе ценностей социальной ответственности и устойчивого развития.</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Влияние ESG-коммуникаций на восприятие бренда инвесторами и потребителями в условиях цифровой прозрачности.</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Маркетинг устойчивого потребления: поведение потребителей и риски «</w:t>
      </w:r>
      <w:proofErr w:type="spellStart"/>
      <w:r w:rsidRPr="00F6277F">
        <w:rPr>
          <w:rFonts w:ascii="Times New Roman" w:hAnsi="Times New Roman" w:cs="Times New Roman"/>
          <w:sz w:val="28"/>
          <w:szCs w:val="28"/>
        </w:rPr>
        <w:t>greenwashing</w:t>
      </w:r>
      <w:proofErr w:type="spellEnd"/>
      <w:r w:rsidRPr="00F6277F">
        <w:rPr>
          <w:rFonts w:ascii="Times New Roman" w:hAnsi="Times New Roman" w:cs="Times New Roman"/>
          <w:sz w:val="28"/>
          <w:szCs w:val="28"/>
        </w:rPr>
        <w:t>» для брендов.</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Методы измерения нематериальных активов и социального капитала и их раскрытие в корпоративной отчётности.</w:t>
      </w:r>
    </w:p>
    <w:p w:rsidR="00F6277F" w:rsidRPr="00F6277F" w:rsidRDefault="00F6277F" w:rsidP="0042719F">
      <w:pPr>
        <w:numPr>
          <w:ilvl w:val="0"/>
          <w:numId w:val="27"/>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Роль цифровых платформ и социальных медиа в продвижении ESG-повестки: от кампаний к устойчивым сообществам.</w:t>
      </w:r>
    </w:p>
    <w:p w:rsidR="0042719F" w:rsidRDefault="0042719F" w:rsidP="00F6277F">
      <w:pPr>
        <w:ind w:firstLine="220"/>
        <w:rPr>
          <w:rFonts w:ascii="Times New Roman" w:hAnsi="Times New Roman" w:cs="Times New Roman"/>
          <w:b/>
          <w:bCs/>
          <w:sz w:val="28"/>
          <w:szCs w:val="28"/>
        </w:rPr>
      </w:pPr>
    </w:p>
    <w:p w:rsidR="00653758" w:rsidRDefault="00F6277F" w:rsidP="000F48F0">
      <w:pPr>
        <w:spacing w:after="0"/>
        <w:ind w:firstLine="220"/>
        <w:rPr>
          <w:rFonts w:ascii="Times New Roman" w:hAnsi="Times New Roman" w:cs="Times New Roman"/>
          <w:i/>
          <w:iCs/>
          <w:sz w:val="28"/>
          <w:szCs w:val="28"/>
        </w:rPr>
      </w:pPr>
      <w:r w:rsidRPr="00F6277F">
        <w:rPr>
          <w:rFonts w:ascii="Times New Roman" w:hAnsi="Times New Roman" w:cs="Times New Roman"/>
          <w:b/>
          <w:bCs/>
          <w:sz w:val="28"/>
          <w:szCs w:val="28"/>
        </w:rPr>
        <w:t xml:space="preserve">28. </w:t>
      </w:r>
      <w:r w:rsidR="00C87386" w:rsidRPr="00C87386">
        <w:rPr>
          <w:rFonts w:ascii="Times New Roman" w:hAnsi="Times New Roman" w:cs="Times New Roman"/>
          <w:b/>
          <w:bCs/>
          <w:sz w:val="28"/>
          <w:szCs w:val="28"/>
        </w:rPr>
        <w:t>Транспортная логистика и сервисы: международные коридоры и цифровые платформы</w:t>
      </w:r>
    </w:p>
    <w:p w:rsidR="0042719F" w:rsidRDefault="00F6277F" w:rsidP="000F48F0">
      <w:pPr>
        <w:spacing w:after="0"/>
        <w:ind w:firstLine="220"/>
        <w:rPr>
          <w:rFonts w:ascii="Times New Roman" w:hAnsi="Times New Roman" w:cs="Times New Roman"/>
          <w:sz w:val="28"/>
          <w:szCs w:val="28"/>
        </w:rPr>
      </w:pP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Жаков Владимир Владимирович, к.э.н. (Российски</w:t>
      </w:r>
      <w:r w:rsidR="0042719F">
        <w:rPr>
          <w:rFonts w:ascii="Times New Roman" w:hAnsi="Times New Roman" w:cs="Times New Roman"/>
          <w:sz w:val="28"/>
          <w:szCs w:val="28"/>
        </w:rPr>
        <w:t>й университет транспорта (МИИТ)</w:t>
      </w:r>
    </w:p>
    <w:p w:rsidR="0042719F" w:rsidRDefault="00C87386" w:rsidP="000F48F0">
      <w:pPr>
        <w:spacing w:before="240"/>
        <w:ind w:firstLine="220"/>
        <w:rPr>
          <w:rFonts w:ascii="Times New Roman" w:hAnsi="Times New Roman" w:cs="Times New Roman"/>
          <w:sz w:val="28"/>
          <w:szCs w:val="28"/>
        </w:rPr>
      </w:pPr>
      <w:r w:rsidRPr="00C87386">
        <w:rPr>
          <w:rFonts w:ascii="Times New Roman" w:hAnsi="Times New Roman" w:cs="Times New Roman"/>
          <w:sz w:val="28"/>
          <w:szCs w:val="28"/>
        </w:rPr>
        <w:t xml:space="preserve">Логистика сегодня – это кровеносная система экономики. Секция посвящена логистическим потокам, </w:t>
      </w:r>
      <w:proofErr w:type="spellStart"/>
      <w:r w:rsidRPr="00C87386">
        <w:rPr>
          <w:rFonts w:ascii="Times New Roman" w:hAnsi="Times New Roman" w:cs="Times New Roman"/>
          <w:sz w:val="28"/>
          <w:szCs w:val="28"/>
        </w:rPr>
        <w:t>мультимодальным</w:t>
      </w:r>
      <w:proofErr w:type="spellEnd"/>
      <w:r w:rsidRPr="00C87386">
        <w:rPr>
          <w:rFonts w:ascii="Times New Roman" w:hAnsi="Times New Roman" w:cs="Times New Roman"/>
          <w:sz w:val="28"/>
          <w:szCs w:val="28"/>
        </w:rPr>
        <w:t xml:space="preserve"> перевозкам, транспортным сервисам, цифровым платформам и международным коридорам.</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Международные транспортные коридоры и трансформация логистических потоков в условиях геополитических изменений.</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Транспортный и транзитный потенциал России и ЕАЭС: конкурентные преимущества, ограничения, сценарии развития.</w:t>
      </w:r>
    </w:p>
    <w:p w:rsidR="00F6277F" w:rsidRPr="00F6277F" w:rsidRDefault="00F6277F" w:rsidP="0042719F">
      <w:pPr>
        <w:numPr>
          <w:ilvl w:val="0"/>
          <w:numId w:val="28"/>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lastRenderedPageBreak/>
        <w:t>Мультимодальные</w:t>
      </w:r>
      <w:proofErr w:type="spellEnd"/>
      <w:r w:rsidRPr="00F6277F">
        <w:rPr>
          <w:rFonts w:ascii="Times New Roman" w:hAnsi="Times New Roman" w:cs="Times New Roman"/>
          <w:sz w:val="28"/>
          <w:szCs w:val="28"/>
        </w:rPr>
        <w:t xml:space="preserve"> перевозки и логистические </w:t>
      </w:r>
      <w:proofErr w:type="spellStart"/>
      <w:r w:rsidRPr="00F6277F">
        <w:rPr>
          <w:rFonts w:ascii="Times New Roman" w:hAnsi="Times New Roman" w:cs="Times New Roman"/>
          <w:sz w:val="28"/>
          <w:szCs w:val="28"/>
        </w:rPr>
        <w:t>хабы</w:t>
      </w:r>
      <w:proofErr w:type="spellEnd"/>
      <w:r w:rsidRPr="00F6277F">
        <w:rPr>
          <w:rFonts w:ascii="Times New Roman" w:hAnsi="Times New Roman" w:cs="Times New Roman"/>
          <w:sz w:val="28"/>
          <w:szCs w:val="28"/>
        </w:rPr>
        <w:t>: экономическая эффективность и устойчивость.</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Развитие транспортной инфраструктуры Арктики, Дальнего Востока и внутренних водных путей: инвестиции, экология.</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Высокоскоростной железнодорожный транспорт и городская мобильность: экономические и социальные эффекты.</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Транспортные сервисы и цифровые платформы: влияние на устойчивость, качество и доступность логистических услуг.</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Инвестиции в транспортную инфраструктуру как фактор устойчивого регионального развития.</w:t>
      </w:r>
    </w:p>
    <w:p w:rsidR="00F6277F" w:rsidRPr="00F6277F" w:rsidRDefault="00F6277F" w:rsidP="0042719F">
      <w:pPr>
        <w:numPr>
          <w:ilvl w:val="0"/>
          <w:numId w:val="28"/>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геоэкономическими рисками через транспортную политику и инфраструктурные проекты.</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29. </w:t>
      </w:r>
      <w:r w:rsidR="00783C59" w:rsidRPr="00783C59">
        <w:rPr>
          <w:rFonts w:ascii="Times New Roman" w:hAnsi="Times New Roman" w:cs="Times New Roman"/>
          <w:b/>
          <w:bCs/>
          <w:sz w:val="28"/>
          <w:szCs w:val="28"/>
        </w:rPr>
        <w:t xml:space="preserve">Актуарная наука в эпоху неопределённости: когда данные не работают </w:t>
      </w:r>
      <w:r w:rsidRPr="00F6277F">
        <w:rPr>
          <w:rFonts w:ascii="Times New Roman" w:hAnsi="Times New Roman" w:cs="Times New Roman"/>
          <w:i/>
          <w:iCs/>
          <w:sz w:val="28"/>
          <w:szCs w:val="28"/>
        </w:rPr>
        <w:t>(Научно-проблемный формат)</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представитель профильной кафедры или приглашённый актуарий из Российской гильдии актуариев / страховой компании.</w:t>
      </w: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sz w:val="28"/>
          <w:szCs w:val="28"/>
        </w:rPr>
        <w:t xml:space="preserve">Актуарная деятельность традиционно опирается на предсказуемость будущего на основе прошлого. Сегодня эта парадигма поставлена под вопрос шоками и климатическими аномалиями. Как </w:t>
      </w:r>
      <w:proofErr w:type="spellStart"/>
      <w:r w:rsidRPr="00F6277F">
        <w:rPr>
          <w:rFonts w:ascii="Times New Roman" w:hAnsi="Times New Roman" w:cs="Times New Roman"/>
          <w:sz w:val="28"/>
          <w:szCs w:val="28"/>
        </w:rPr>
        <w:t>переизобрести</w:t>
      </w:r>
      <w:proofErr w:type="spellEnd"/>
      <w:r w:rsidRPr="00F6277F">
        <w:rPr>
          <w:rFonts w:ascii="Times New Roman" w:hAnsi="Times New Roman" w:cs="Times New Roman"/>
          <w:sz w:val="28"/>
          <w:szCs w:val="28"/>
        </w:rPr>
        <w:t xml:space="preserve"> актуарные методы в мире, где ретроспективные данные теряют силу?</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Кризис актуарных допущений в условиях структурных шоков: переход от моделей «как было» к моделям «как может быть».</w:t>
      </w:r>
    </w:p>
    <w:p w:rsidR="00F6277F" w:rsidRPr="00F6277F" w:rsidRDefault="00F6277F" w:rsidP="0042719F">
      <w:pPr>
        <w:numPr>
          <w:ilvl w:val="0"/>
          <w:numId w:val="29"/>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Киберриски</w:t>
      </w:r>
      <w:proofErr w:type="spellEnd"/>
      <w:r w:rsidRPr="00F6277F">
        <w:rPr>
          <w:rFonts w:ascii="Times New Roman" w:hAnsi="Times New Roman" w:cs="Times New Roman"/>
          <w:sz w:val="28"/>
          <w:szCs w:val="28"/>
        </w:rPr>
        <w:t xml:space="preserve"> как «</w:t>
      </w:r>
      <w:proofErr w:type="spellStart"/>
      <w:r w:rsidRPr="00F6277F">
        <w:rPr>
          <w:rFonts w:ascii="Times New Roman" w:hAnsi="Times New Roman" w:cs="Times New Roman"/>
          <w:sz w:val="28"/>
          <w:szCs w:val="28"/>
        </w:rPr>
        <w:t>нестрахуемый</w:t>
      </w:r>
      <w:proofErr w:type="spellEnd"/>
      <w:r w:rsidRPr="00F6277F">
        <w:rPr>
          <w:rFonts w:ascii="Times New Roman" w:hAnsi="Times New Roman" w:cs="Times New Roman"/>
          <w:sz w:val="28"/>
          <w:szCs w:val="28"/>
        </w:rPr>
        <w:t>» вызов: актуарная проблема отсутствия данных и моделирование «черных лебедей».</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Климатические изменения и актуарное ценообразование: тупик экстраполяции и интеграция климатических моделей.</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ИИ и машинное обучение в актуарии: как совместить требование регулятора к объяснимости моделей с мощностью ИИ.</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Поведенческая актуария: как встроить в модели когнитивные искажения, приводящие к </w:t>
      </w:r>
      <w:proofErr w:type="spellStart"/>
      <w:r w:rsidRPr="00F6277F">
        <w:rPr>
          <w:rFonts w:ascii="Times New Roman" w:hAnsi="Times New Roman" w:cs="Times New Roman"/>
          <w:sz w:val="28"/>
          <w:szCs w:val="28"/>
        </w:rPr>
        <w:t>антиселекции</w:t>
      </w:r>
      <w:proofErr w:type="spellEnd"/>
      <w:r w:rsidRPr="00F6277F">
        <w:rPr>
          <w:rFonts w:ascii="Times New Roman" w:hAnsi="Times New Roman" w:cs="Times New Roman"/>
          <w:sz w:val="28"/>
          <w:szCs w:val="28"/>
        </w:rPr>
        <w:t xml:space="preserve"> и моральному риску.</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Демографические разрывы и долголетие: вызов для пенсионного и страхового </w:t>
      </w:r>
      <w:proofErr w:type="spellStart"/>
      <w:r w:rsidRPr="00F6277F">
        <w:rPr>
          <w:rFonts w:ascii="Times New Roman" w:hAnsi="Times New Roman" w:cs="Times New Roman"/>
          <w:sz w:val="28"/>
          <w:szCs w:val="28"/>
        </w:rPr>
        <w:t>андеррайтинга</w:t>
      </w:r>
      <w:proofErr w:type="spellEnd"/>
      <w:r w:rsidRPr="00F6277F">
        <w:rPr>
          <w:rFonts w:ascii="Times New Roman" w:hAnsi="Times New Roman" w:cs="Times New Roman"/>
          <w:sz w:val="28"/>
          <w:szCs w:val="28"/>
        </w:rPr>
        <w:t>, переход к динамическим моделям.</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Новые источники данных (</w:t>
      </w:r>
      <w:proofErr w:type="spellStart"/>
      <w:r w:rsidRPr="00F6277F">
        <w:rPr>
          <w:rFonts w:ascii="Times New Roman" w:hAnsi="Times New Roman" w:cs="Times New Roman"/>
          <w:sz w:val="28"/>
          <w:szCs w:val="28"/>
        </w:rPr>
        <w:t>телематика</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IoT</w:t>
      </w:r>
      <w:proofErr w:type="spellEnd"/>
      <w:r w:rsidRPr="00F6277F">
        <w:rPr>
          <w:rFonts w:ascii="Times New Roman" w:hAnsi="Times New Roman" w:cs="Times New Roman"/>
          <w:sz w:val="28"/>
          <w:szCs w:val="28"/>
        </w:rPr>
        <w:t xml:space="preserve">): спасение или новая этическая проблема исключения </w:t>
      </w:r>
      <w:proofErr w:type="spellStart"/>
      <w:r w:rsidRPr="00F6277F">
        <w:rPr>
          <w:rFonts w:ascii="Times New Roman" w:hAnsi="Times New Roman" w:cs="Times New Roman"/>
          <w:sz w:val="28"/>
          <w:szCs w:val="28"/>
        </w:rPr>
        <w:t>высокорисковых</w:t>
      </w:r>
      <w:proofErr w:type="spellEnd"/>
      <w:r w:rsidRPr="00F6277F">
        <w:rPr>
          <w:rFonts w:ascii="Times New Roman" w:hAnsi="Times New Roman" w:cs="Times New Roman"/>
          <w:sz w:val="28"/>
          <w:szCs w:val="28"/>
        </w:rPr>
        <w:t xml:space="preserve"> групп?</w:t>
      </w:r>
    </w:p>
    <w:p w:rsidR="00F6277F" w:rsidRPr="00F6277F" w:rsidRDefault="00F6277F" w:rsidP="0042719F">
      <w:pPr>
        <w:numPr>
          <w:ilvl w:val="0"/>
          <w:numId w:val="29"/>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Актуарная этика в эпоху ESG: как учитывать в расчётах «углеродный след» и должны ли «зелёные» компании получать льготные тарифы.</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lastRenderedPageBreak/>
        <w:t xml:space="preserve">30. </w:t>
      </w:r>
      <w:r w:rsidR="00993455" w:rsidRPr="00993455">
        <w:rPr>
          <w:rFonts w:ascii="Times New Roman" w:hAnsi="Times New Roman" w:cs="Times New Roman"/>
          <w:b/>
          <w:bCs/>
          <w:sz w:val="28"/>
          <w:szCs w:val="28"/>
        </w:rPr>
        <w:t xml:space="preserve">Риск-менеджмент в страховании: стратегии, регулирование, устойчивость компаний </w:t>
      </w:r>
      <w:r w:rsidRPr="00F6277F">
        <w:rPr>
          <w:rFonts w:ascii="Times New Roman" w:hAnsi="Times New Roman" w:cs="Times New Roman"/>
          <w:i/>
          <w:iCs/>
          <w:sz w:val="28"/>
          <w:szCs w:val="28"/>
        </w:rPr>
        <w:t>(Научно-проблемный формат)</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представитель страхового надзора (Банк России), топ-менеджер по риск-менеджменту крупной страховой компании или заведующий профильной кафедрой.</w:t>
      </w:r>
    </w:p>
    <w:p w:rsidR="00993455" w:rsidRDefault="00993455" w:rsidP="00F6277F">
      <w:pPr>
        <w:ind w:firstLine="220"/>
        <w:rPr>
          <w:rFonts w:ascii="Times New Roman" w:hAnsi="Times New Roman" w:cs="Times New Roman"/>
          <w:sz w:val="28"/>
          <w:szCs w:val="28"/>
        </w:rPr>
      </w:pPr>
      <w:r w:rsidRPr="00993455">
        <w:rPr>
          <w:rFonts w:ascii="Times New Roman" w:hAnsi="Times New Roman" w:cs="Times New Roman"/>
          <w:sz w:val="28"/>
          <w:szCs w:val="28"/>
        </w:rPr>
        <w:t>Оценка риска — лишь половина задачи. Секция посвящена практике риск-менеджмента, стратегиям страховых компаний, риск-ориентированному надзору, ликвидности и операционным рискам в условиях каскадных угроз цифровой эпохи.</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Системный риск в страховании: возможен ли «эффект домино» в эпоху перестраховочных концентраций?</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Парадокс перестрахования в </w:t>
      </w:r>
      <w:proofErr w:type="spellStart"/>
      <w:r w:rsidRPr="00F6277F">
        <w:rPr>
          <w:rFonts w:ascii="Times New Roman" w:hAnsi="Times New Roman" w:cs="Times New Roman"/>
          <w:sz w:val="28"/>
          <w:szCs w:val="28"/>
        </w:rPr>
        <w:t>санкционном</w:t>
      </w:r>
      <w:proofErr w:type="spellEnd"/>
      <w:r w:rsidRPr="00F6277F">
        <w:rPr>
          <w:rFonts w:ascii="Times New Roman" w:hAnsi="Times New Roman" w:cs="Times New Roman"/>
          <w:sz w:val="28"/>
          <w:szCs w:val="28"/>
        </w:rPr>
        <w:t xml:space="preserve"> контуре: управление риском кумуляции убытков и поиск альтернативных инструментов.</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Риск-ориентированный надзор </w:t>
      </w:r>
      <w:proofErr w:type="spellStart"/>
      <w:r w:rsidRPr="00F6277F">
        <w:rPr>
          <w:rFonts w:ascii="Times New Roman" w:hAnsi="Times New Roman" w:cs="Times New Roman"/>
          <w:sz w:val="28"/>
          <w:szCs w:val="28"/>
        </w:rPr>
        <w:t>vs</w:t>
      </w:r>
      <w:proofErr w:type="spellEnd"/>
      <w:r w:rsidRPr="00F6277F">
        <w:rPr>
          <w:rFonts w:ascii="Times New Roman" w:hAnsi="Times New Roman" w:cs="Times New Roman"/>
          <w:sz w:val="28"/>
          <w:szCs w:val="28"/>
        </w:rPr>
        <w:t>. избыточное регулирование: где баланс между стандартизацией и гибкостью?</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риском ликвидности страховщика в новой реальности: заморозка активов и ограничения на движение капитала.</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ESG-риски страховщика: </w:t>
      </w:r>
      <w:proofErr w:type="spellStart"/>
      <w:r w:rsidRPr="00F6277F">
        <w:rPr>
          <w:rFonts w:ascii="Times New Roman" w:hAnsi="Times New Roman" w:cs="Times New Roman"/>
          <w:sz w:val="28"/>
          <w:szCs w:val="28"/>
        </w:rPr>
        <w:t>репутационные</w:t>
      </w:r>
      <w:proofErr w:type="spellEnd"/>
      <w:r w:rsidRPr="00F6277F">
        <w:rPr>
          <w:rFonts w:ascii="Times New Roman" w:hAnsi="Times New Roman" w:cs="Times New Roman"/>
          <w:sz w:val="28"/>
          <w:szCs w:val="28"/>
        </w:rPr>
        <w:t xml:space="preserve"> риски при страховании «коричневых» проектов и переходные риски </w:t>
      </w:r>
      <w:proofErr w:type="spellStart"/>
      <w:r w:rsidRPr="00F6277F">
        <w:rPr>
          <w:rFonts w:ascii="Times New Roman" w:hAnsi="Times New Roman" w:cs="Times New Roman"/>
          <w:sz w:val="28"/>
          <w:szCs w:val="28"/>
        </w:rPr>
        <w:t>инвестпортфеля</w:t>
      </w:r>
      <w:proofErr w:type="spellEnd"/>
      <w:r w:rsidRPr="00F6277F">
        <w:rPr>
          <w:rFonts w:ascii="Times New Roman" w:hAnsi="Times New Roman" w:cs="Times New Roman"/>
          <w:sz w:val="28"/>
          <w:szCs w:val="28"/>
        </w:rPr>
        <w:t>.</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Операционные риски в эпоху тотальной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 xml:space="preserve">: сбой, </w:t>
      </w:r>
      <w:proofErr w:type="spellStart"/>
      <w:r w:rsidRPr="00F6277F">
        <w:rPr>
          <w:rFonts w:ascii="Times New Roman" w:hAnsi="Times New Roman" w:cs="Times New Roman"/>
          <w:sz w:val="28"/>
          <w:szCs w:val="28"/>
        </w:rPr>
        <w:t>кибератаки</w:t>
      </w:r>
      <w:proofErr w:type="spellEnd"/>
      <w:r w:rsidRPr="00F6277F">
        <w:rPr>
          <w:rFonts w:ascii="Times New Roman" w:hAnsi="Times New Roman" w:cs="Times New Roman"/>
          <w:sz w:val="28"/>
          <w:szCs w:val="28"/>
        </w:rPr>
        <w:t xml:space="preserve"> и утечки данных как угроза репутации.</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Модельный риск: когда вера в формулы приводит к банкротству. Управление риском ошибочности допущений в моделях резервов.</w:t>
      </w:r>
    </w:p>
    <w:p w:rsidR="00F6277F" w:rsidRPr="00F6277F" w:rsidRDefault="00F6277F" w:rsidP="0042719F">
      <w:pPr>
        <w:numPr>
          <w:ilvl w:val="0"/>
          <w:numId w:val="30"/>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риском в новых видах страхования (</w:t>
      </w:r>
      <w:proofErr w:type="spellStart"/>
      <w:r w:rsidRPr="00F6277F">
        <w:rPr>
          <w:rFonts w:ascii="Times New Roman" w:hAnsi="Times New Roman" w:cs="Times New Roman"/>
          <w:sz w:val="28"/>
          <w:szCs w:val="28"/>
        </w:rPr>
        <w:t>киберриски</w:t>
      </w:r>
      <w:proofErr w:type="spellEnd"/>
      <w:r w:rsidRPr="00F6277F">
        <w:rPr>
          <w:rFonts w:ascii="Times New Roman" w:hAnsi="Times New Roman" w:cs="Times New Roman"/>
          <w:sz w:val="28"/>
          <w:szCs w:val="28"/>
        </w:rPr>
        <w:t>, ответственность за ущерб от ИИ): построение системы лимитов для «</w:t>
      </w:r>
      <w:proofErr w:type="spellStart"/>
      <w:r w:rsidRPr="00F6277F">
        <w:rPr>
          <w:rFonts w:ascii="Times New Roman" w:hAnsi="Times New Roman" w:cs="Times New Roman"/>
          <w:sz w:val="28"/>
          <w:szCs w:val="28"/>
        </w:rPr>
        <w:t>терра</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инкогнита</w:t>
      </w:r>
      <w:proofErr w:type="spellEnd"/>
      <w:r w:rsidRPr="00F6277F">
        <w:rPr>
          <w:rFonts w:ascii="Times New Roman" w:hAnsi="Times New Roman" w:cs="Times New Roman"/>
          <w:sz w:val="28"/>
          <w:szCs w:val="28"/>
        </w:rPr>
        <w:t>».</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31. </w:t>
      </w:r>
      <w:r w:rsidR="00993455" w:rsidRPr="00993455">
        <w:rPr>
          <w:rFonts w:ascii="Times New Roman" w:hAnsi="Times New Roman" w:cs="Times New Roman"/>
          <w:b/>
          <w:bCs/>
          <w:sz w:val="28"/>
          <w:szCs w:val="28"/>
        </w:rPr>
        <w:t xml:space="preserve">Инфраструктурные проекты на транспорте: инвестиции, </w:t>
      </w:r>
      <w:r w:rsidR="00993455">
        <w:rPr>
          <w:rFonts w:ascii="Times New Roman" w:hAnsi="Times New Roman" w:cs="Times New Roman"/>
          <w:b/>
          <w:bCs/>
          <w:sz w:val="28"/>
          <w:szCs w:val="28"/>
        </w:rPr>
        <w:t>г</w:t>
      </w:r>
      <w:r w:rsidR="00993455" w:rsidRPr="00993455">
        <w:rPr>
          <w:rFonts w:ascii="Times New Roman" w:hAnsi="Times New Roman" w:cs="Times New Roman"/>
          <w:b/>
          <w:bCs/>
          <w:sz w:val="28"/>
          <w:szCs w:val="28"/>
        </w:rPr>
        <w:t>осударственно-частное партнерство и управление активами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Савченко Е.Е., д</w:t>
      </w:r>
      <w:r w:rsidR="000F48F0">
        <w:rPr>
          <w:rFonts w:ascii="Times New Roman" w:hAnsi="Times New Roman" w:cs="Times New Roman"/>
          <w:sz w:val="28"/>
          <w:szCs w:val="28"/>
        </w:rPr>
        <w:t>.</w:t>
      </w:r>
      <w:r w:rsidRPr="00F6277F">
        <w:rPr>
          <w:rFonts w:ascii="Times New Roman" w:hAnsi="Times New Roman" w:cs="Times New Roman"/>
          <w:sz w:val="28"/>
          <w:szCs w:val="28"/>
        </w:rPr>
        <w:t>э.н</w:t>
      </w:r>
      <w:r w:rsidR="000F48F0">
        <w:rPr>
          <w:rFonts w:ascii="Times New Roman" w:hAnsi="Times New Roman" w:cs="Times New Roman"/>
          <w:sz w:val="28"/>
          <w:szCs w:val="28"/>
        </w:rPr>
        <w:t>.</w:t>
      </w:r>
      <w:r w:rsidRPr="00F6277F">
        <w:rPr>
          <w:rFonts w:ascii="Times New Roman" w:hAnsi="Times New Roman" w:cs="Times New Roman"/>
          <w:sz w:val="28"/>
          <w:szCs w:val="28"/>
        </w:rPr>
        <w:t>, доцент, директор, Красноярский институт железнодорожного транспорта – филиал ФГБОУ ВО «Иркутский государственный университет путей сообщения»</w:t>
      </w:r>
    </w:p>
    <w:p w:rsidR="00993455" w:rsidRDefault="00993455" w:rsidP="00F6277F">
      <w:pPr>
        <w:ind w:firstLine="220"/>
        <w:rPr>
          <w:rFonts w:ascii="Times New Roman" w:hAnsi="Times New Roman" w:cs="Times New Roman"/>
          <w:sz w:val="28"/>
          <w:szCs w:val="28"/>
        </w:rPr>
      </w:pPr>
      <w:r w:rsidRPr="00993455">
        <w:rPr>
          <w:rFonts w:ascii="Times New Roman" w:hAnsi="Times New Roman" w:cs="Times New Roman"/>
          <w:sz w:val="28"/>
          <w:szCs w:val="28"/>
        </w:rPr>
        <w:t>Транспортная инфраструктура требует огромных инвестиций. Секция посвящена инвестиционным моделям, ГЧП, концессиям, жизненному циклу активов, «зелёным» облигациям и финансированию транспортных проектов.</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жизненным циклом транспортной инфраструктуры: от капитальных вложений к сервисной модели.</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lastRenderedPageBreak/>
        <w:t>«Зеленые» и инфраструктурные облигации в транспортных проектах: механизмы привлечения финансирования.</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Экономическая эффективность цифровой трансформации на транспорте и внедрения интеллектуальных систем.</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Технологический суверенитет в системах управления движением: финансовый и организационный аспекты.</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Риск-менеджмент и страхование инфраструктурных проектов в условиях </w:t>
      </w:r>
      <w:proofErr w:type="spellStart"/>
      <w:r w:rsidRPr="00F6277F">
        <w:rPr>
          <w:rFonts w:ascii="Times New Roman" w:hAnsi="Times New Roman" w:cs="Times New Roman"/>
          <w:sz w:val="28"/>
          <w:szCs w:val="28"/>
        </w:rPr>
        <w:t>санкционных</w:t>
      </w:r>
      <w:proofErr w:type="spellEnd"/>
      <w:r w:rsidRPr="00F6277F">
        <w:rPr>
          <w:rFonts w:ascii="Times New Roman" w:hAnsi="Times New Roman" w:cs="Times New Roman"/>
          <w:sz w:val="28"/>
          <w:szCs w:val="28"/>
        </w:rPr>
        <w:t xml:space="preserve"> ограничений.</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Человеческий капитал как фактор успеха инфраструктурных проектов: от найма до удержания специалистов.</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Новые модели ГЧП и концессий в эпоху </w:t>
      </w:r>
      <w:proofErr w:type="spellStart"/>
      <w:r w:rsidRPr="00F6277F">
        <w:rPr>
          <w:rFonts w:ascii="Times New Roman" w:hAnsi="Times New Roman" w:cs="Times New Roman"/>
          <w:sz w:val="28"/>
          <w:szCs w:val="28"/>
        </w:rPr>
        <w:t>цифровизации</w:t>
      </w:r>
      <w:proofErr w:type="spellEnd"/>
      <w:r w:rsidRPr="00F6277F">
        <w:rPr>
          <w:rFonts w:ascii="Times New Roman" w:hAnsi="Times New Roman" w:cs="Times New Roman"/>
          <w:sz w:val="28"/>
          <w:szCs w:val="28"/>
        </w:rPr>
        <w:t xml:space="preserve"> и распределения рисков между государством и бизнесом.</w:t>
      </w:r>
    </w:p>
    <w:p w:rsidR="00F6277F" w:rsidRPr="00F6277F" w:rsidRDefault="00F6277F" w:rsidP="0042719F">
      <w:pPr>
        <w:numPr>
          <w:ilvl w:val="0"/>
          <w:numId w:val="31"/>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Цифровой рубль и смарт-контракты в расчётах за транспортные услуги и работы: перспективы и барьеры.</w:t>
      </w:r>
    </w:p>
    <w:p w:rsidR="0042719F" w:rsidRDefault="0042719F" w:rsidP="00F6277F">
      <w:pPr>
        <w:ind w:firstLine="220"/>
        <w:rPr>
          <w:rFonts w:ascii="Times New Roman" w:hAnsi="Times New Roman" w:cs="Times New Roman"/>
          <w:b/>
          <w:bCs/>
          <w:sz w:val="28"/>
          <w:szCs w:val="28"/>
        </w:rPr>
      </w:pPr>
    </w:p>
    <w:p w:rsidR="0042719F" w:rsidRDefault="00F6277F" w:rsidP="00F6277F">
      <w:pPr>
        <w:ind w:firstLine="220"/>
        <w:rPr>
          <w:rFonts w:ascii="Times New Roman" w:hAnsi="Times New Roman" w:cs="Times New Roman"/>
          <w:sz w:val="28"/>
          <w:szCs w:val="28"/>
        </w:rPr>
      </w:pPr>
      <w:r w:rsidRPr="00F6277F">
        <w:rPr>
          <w:rFonts w:ascii="Times New Roman" w:hAnsi="Times New Roman" w:cs="Times New Roman"/>
          <w:b/>
          <w:bCs/>
          <w:sz w:val="28"/>
          <w:szCs w:val="28"/>
        </w:rPr>
        <w:t xml:space="preserve">32. </w:t>
      </w:r>
      <w:r w:rsidR="00FB348E" w:rsidRPr="00FB348E">
        <w:rPr>
          <w:rFonts w:ascii="Times New Roman" w:hAnsi="Times New Roman" w:cs="Times New Roman"/>
          <w:b/>
          <w:bCs/>
          <w:sz w:val="28"/>
          <w:szCs w:val="28"/>
        </w:rPr>
        <w:t>Цифровая трансформация бизнес-процессов: проекты, маркетинг, сквозные технологии</w:t>
      </w:r>
      <w:r w:rsidRPr="00F6277F">
        <w:rPr>
          <w:rFonts w:ascii="Times New Roman" w:hAnsi="Times New Roman" w:cs="Times New Roman"/>
          <w:sz w:val="28"/>
          <w:szCs w:val="28"/>
        </w:rPr>
        <w:br/>
      </w:r>
      <w:r w:rsidRPr="00F6277F">
        <w:rPr>
          <w:rFonts w:ascii="Times New Roman" w:hAnsi="Times New Roman" w:cs="Times New Roman"/>
          <w:i/>
          <w:iCs/>
          <w:sz w:val="28"/>
          <w:szCs w:val="28"/>
        </w:rPr>
        <w:t>Руководитель секции:</w:t>
      </w:r>
      <w:r w:rsidRPr="00F6277F">
        <w:rPr>
          <w:rFonts w:ascii="Times New Roman" w:hAnsi="Times New Roman" w:cs="Times New Roman"/>
          <w:sz w:val="28"/>
          <w:szCs w:val="28"/>
        </w:rPr>
        <w:t xml:space="preserve"> Ксенофонтова Х.З., </w:t>
      </w:r>
      <w:proofErr w:type="spellStart"/>
      <w:r w:rsidRPr="00F6277F">
        <w:rPr>
          <w:rFonts w:ascii="Times New Roman" w:hAnsi="Times New Roman" w:cs="Times New Roman"/>
          <w:sz w:val="28"/>
          <w:szCs w:val="28"/>
        </w:rPr>
        <w:t>к.с.н</w:t>
      </w:r>
      <w:proofErr w:type="spellEnd"/>
      <w:r w:rsidRPr="00F6277F">
        <w:rPr>
          <w:rFonts w:ascii="Times New Roman" w:hAnsi="Times New Roman" w:cs="Times New Roman"/>
          <w:sz w:val="28"/>
          <w:szCs w:val="28"/>
        </w:rPr>
        <w:t xml:space="preserve">, доцент (Московский </w:t>
      </w:r>
      <w:proofErr w:type="spellStart"/>
      <w:r w:rsidRPr="00F6277F">
        <w:rPr>
          <w:rFonts w:ascii="Times New Roman" w:hAnsi="Times New Roman" w:cs="Times New Roman"/>
          <w:sz w:val="28"/>
          <w:szCs w:val="28"/>
        </w:rPr>
        <w:t>Политех</w:t>
      </w:r>
      <w:proofErr w:type="spellEnd"/>
      <w:r w:rsidRPr="00F6277F">
        <w:rPr>
          <w:rFonts w:ascii="Times New Roman" w:hAnsi="Times New Roman" w:cs="Times New Roman"/>
          <w:sz w:val="28"/>
          <w:szCs w:val="28"/>
        </w:rPr>
        <w:t>)</w:t>
      </w:r>
    </w:p>
    <w:p w:rsidR="00FB348E" w:rsidRDefault="00FB348E" w:rsidP="00F6277F">
      <w:pPr>
        <w:ind w:firstLine="220"/>
        <w:rPr>
          <w:rFonts w:ascii="Times New Roman" w:hAnsi="Times New Roman" w:cs="Times New Roman"/>
          <w:sz w:val="28"/>
          <w:szCs w:val="28"/>
        </w:rPr>
      </w:pPr>
      <w:r w:rsidRPr="00FB348E">
        <w:rPr>
          <w:rFonts w:ascii="Times New Roman" w:hAnsi="Times New Roman" w:cs="Times New Roman"/>
          <w:sz w:val="28"/>
          <w:szCs w:val="28"/>
        </w:rPr>
        <w:t xml:space="preserve">Корпорации и экосистемы становятся сложнее. Секция посвящена </w:t>
      </w:r>
      <w:proofErr w:type="spellStart"/>
      <w:r w:rsidRPr="00FB348E">
        <w:rPr>
          <w:rFonts w:ascii="Times New Roman" w:hAnsi="Times New Roman" w:cs="Times New Roman"/>
          <w:sz w:val="28"/>
          <w:szCs w:val="28"/>
        </w:rPr>
        <w:t>цифровизации</w:t>
      </w:r>
      <w:proofErr w:type="spellEnd"/>
      <w:r w:rsidRPr="00FB348E">
        <w:rPr>
          <w:rFonts w:ascii="Times New Roman" w:hAnsi="Times New Roman" w:cs="Times New Roman"/>
          <w:sz w:val="28"/>
          <w:szCs w:val="28"/>
        </w:rPr>
        <w:t xml:space="preserve"> бизнес</w:t>
      </w:r>
      <w:r>
        <w:rPr>
          <w:rFonts w:ascii="Times New Roman" w:hAnsi="Times New Roman" w:cs="Times New Roman"/>
          <w:sz w:val="28"/>
          <w:szCs w:val="28"/>
        </w:rPr>
        <w:t xml:space="preserve">-процессов, </w:t>
      </w:r>
      <w:proofErr w:type="spellStart"/>
      <w:r>
        <w:rPr>
          <w:rFonts w:ascii="Times New Roman" w:hAnsi="Times New Roman" w:cs="Times New Roman"/>
          <w:sz w:val="28"/>
          <w:szCs w:val="28"/>
        </w:rPr>
        <w:t>agile</w:t>
      </w:r>
      <w:proofErr w:type="spellEnd"/>
      <w:r>
        <w:rPr>
          <w:rFonts w:ascii="Times New Roman" w:hAnsi="Times New Roman" w:cs="Times New Roman"/>
          <w:sz w:val="28"/>
          <w:szCs w:val="28"/>
        </w:rPr>
        <w:t>-методологиям</w:t>
      </w:r>
      <w:r w:rsidRPr="00FB348E">
        <w:rPr>
          <w:rFonts w:ascii="Times New Roman" w:hAnsi="Times New Roman" w:cs="Times New Roman"/>
          <w:sz w:val="28"/>
          <w:szCs w:val="28"/>
        </w:rPr>
        <w:t>, цифровому маркетингу, управлению изменениями и ROI от цифровых решений.</w:t>
      </w:r>
    </w:p>
    <w:p w:rsidR="00F6277F" w:rsidRPr="00F6277F" w:rsidRDefault="00F6277F" w:rsidP="00F6277F">
      <w:pPr>
        <w:ind w:firstLine="220"/>
        <w:rPr>
          <w:rFonts w:ascii="Times New Roman" w:hAnsi="Times New Roman" w:cs="Times New Roman"/>
          <w:sz w:val="28"/>
          <w:szCs w:val="28"/>
        </w:rPr>
      </w:pPr>
      <w:r w:rsidRPr="00F6277F">
        <w:rPr>
          <w:rFonts w:ascii="Times New Roman" w:hAnsi="Times New Roman" w:cs="Times New Roman"/>
          <w:i/>
          <w:iCs/>
          <w:sz w:val="28"/>
          <w:szCs w:val="28"/>
        </w:rPr>
        <w:t>Примерные темы для дискуссий:</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Стратегическое управление и архитектура бизнес-процессов в условиях высокой неопределенности.</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Проектное управление в новой реальности: </w:t>
      </w:r>
      <w:proofErr w:type="spellStart"/>
      <w:r w:rsidRPr="00F6277F">
        <w:rPr>
          <w:rFonts w:ascii="Times New Roman" w:hAnsi="Times New Roman" w:cs="Times New Roman"/>
          <w:sz w:val="28"/>
          <w:szCs w:val="28"/>
        </w:rPr>
        <w:t>agile</w:t>
      </w:r>
      <w:proofErr w:type="spellEnd"/>
      <w:r w:rsidRPr="00F6277F">
        <w:rPr>
          <w:rFonts w:ascii="Times New Roman" w:hAnsi="Times New Roman" w:cs="Times New Roman"/>
          <w:sz w:val="28"/>
          <w:szCs w:val="28"/>
        </w:rPr>
        <w:t>-методологии, гибкость и работа с неопределенностью.</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Маркетинг новой эпохи: персонализация, </w:t>
      </w:r>
      <w:proofErr w:type="spellStart"/>
      <w:r w:rsidRPr="00F6277F">
        <w:rPr>
          <w:rFonts w:ascii="Times New Roman" w:hAnsi="Times New Roman" w:cs="Times New Roman"/>
          <w:sz w:val="28"/>
          <w:szCs w:val="28"/>
        </w:rPr>
        <w:t>клиентоцентричность</w:t>
      </w:r>
      <w:proofErr w:type="spellEnd"/>
      <w:r w:rsidRPr="00F6277F">
        <w:rPr>
          <w:rFonts w:ascii="Times New Roman" w:hAnsi="Times New Roman" w:cs="Times New Roman"/>
          <w:sz w:val="28"/>
          <w:szCs w:val="28"/>
        </w:rPr>
        <w:t xml:space="preserve"> и </w:t>
      </w:r>
      <w:proofErr w:type="spellStart"/>
      <w:r w:rsidRPr="00F6277F">
        <w:rPr>
          <w:rFonts w:ascii="Times New Roman" w:hAnsi="Times New Roman" w:cs="Times New Roman"/>
          <w:sz w:val="28"/>
          <w:szCs w:val="28"/>
        </w:rPr>
        <w:t>омниканальные</w:t>
      </w:r>
      <w:proofErr w:type="spellEnd"/>
      <w:r w:rsidRPr="00F6277F">
        <w:rPr>
          <w:rFonts w:ascii="Times New Roman" w:hAnsi="Times New Roman" w:cs="Times New Roman"/>
          <w:sz w:val="28"/>
          <w:szCs w:val="28"/>
        </w:rPr>
        <w:t xml:space="preserve"> стратегии.</w:t>
      </w:r>
    </w:p>
    <w:p w:rsidR="00F6277F" w:rsidRPr="00F6277F" w:rsidRDefault="00F6277F" w:rsidP="00D73972">
      <w:pPr>
        <w:numPr>
          <w:ilvl w:val="0"/>
          <w:numId w:val="32"/>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Цифровизация</w:t>
      </w:r>
      <w:proofErr w:type="spellEnd"/>
      <w:r w:rsidRPr="00F6277F">
        <w:rPr>
          <w:rFonts w:ascii="Times New Roman" w:hAnsi="Times New Roman" w:cs="Times New Roman"/>
          <w:sz w:val="28"/>
          <w:szCs w:val="28"/>
        </w:rPr>
        <w:t xml:space="preserve"> бизнес-процессов: от автоматизации рутины к интеллектуальной аналитике данных.</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 xml:space="preserve">ИИ и сквозные технологии в управлении: процессный </w:t>
      </w:r>
      <w:proofErr w:type="spellStart"/>
      <w:r w:rsidRPr="00F6277F">
        <w:rPr>
          <w:rFonts w:ascii="Times New Roman" w:hAnsi="Times New Roman" w:cs="Times New Roman"/>
          <w:sz w:val="28"/>
          <w:szCs w:val="28"/>
        </w:rPr>
        <w:t>майнинг</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process</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mining</w:t>
      </w:r>
      <w:proofErr w:type="spellEnd"/>
      <w:r w:rsidRPr="00F6277F">
        <w:rPr>
          <w:rFonts w:ascii="Times New Roman" w:hAnsi="Times New Roman" w:cs="Times New Roman"/>
          <w:sz w:val="28"/>
          <w:szCs w:val="28"/>
        </w:rPr>
        <w:t>) и оптимизация потоков.</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Управление изменениями (</w:t>
      </w:r>
      <w:proofErr w:type="spellStart"/>
      <w:r w:rsidRPr="00F6277F">
        <w:rPr>
          <w:rFonts w:ascii="Times New Roman" w:hAnsi="Times New Roman" w:cs="Times New Roman"/>
          <w:sz w:val="28"/>
          <w:szCs w:val="28"/>
        </w:rPr>
        <w:t>change</w:t>
      </w:r>
      <w:proofErr w:type="spellEnd"/>
      <w:r w:rsidRPr="00F6277F">
        <w:rPr>
          <w:rFonts w:ascii="Times New Roman" w:hAnsi="Times New Roman" w:cs="Times New Roman"/>
          <w:sz w:val="28"/>
          <w:szCs w:val="28"/>
        </w:rPr>
        <w:t xml:space="preserve"> </w:t>
      </w:r>
      <w:proofErr w:type="spellStart"/>
      <w:r w:rsidRPr="00F6277F">
        <w:rPr>
          <w:rFonts w:ascii="Times New Roman" w:hAnsi="Times New Roman" w:cs="Times New Roman"/>
          <w:sz w:val="28"/>
          <w:szCs w:val="28"/>
        </w:rPr>
        <w:t>management</w:t>
      </w:r>
      <w:proofErr w:type="spellEnd"/>
      <w:r w:rsidRPr="00F6277F">
        <w:rPr>
          <w:rFonts w:ascii="Times New Roman" w:hAnsi="Times New Roman" w:cs="Times New Roman"/>
          <w:sz w:val="28"/>
          <w:szCs w:val="28"/>
        </w:rPr>
        <w:t>) и преодоление сопротивления персонала при внедрении инноваций.</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Кросс-функциональные команды и новые модели лидерства в цифровых организациях.</w:t>
      </w:r>
    </w:p>
    <w:p w:rsidR="00F6277F" w:rsidRPr="00F6277F" w:rsidRDefault="00F6277F" w:rsidP="00D73972">
      <w:pPr>
        <w:numPr>
          <w:ilvl w:val="0"/>
          <w:numId w:val="32"/>
        </w:numPr>
        <w:spacing w:after="0"/>
        <w:ind w:firstLine="220"/>
        <w:rPr>
          <w:rFonts w:ascii="Times New Roman" w:hAnsi="Times New Roman" w:cs="Times New Roman"/>
          <w:sz w:val="28"/>
          <w:szCs w:val="28"/>
        </w:rPr>
      </w:pPr>
      <w:r w:rsidRPr="00F6277F">
        <w:rPr>
          <w:rFonts w:ascii="Times New Roman" w:hAnsi="Times New Roman" w:cs="Times New Roman"/>
          <w:sz w:val="28"/>
          <w:szCs w:val="28"/>
        </w:rPr>
        <w:t>Оценка экономической эффективности и ROI от внедрения цифровых решений в бизнес-процессы.</w:t>
      </w:r>
    </w:p>
    <w:p w:rsidR="00042F76" w:rsidRDefault="00F6277F" w:rsidP="00042F76">
      <w:pPr>
        <w:numPr>
          <w:ilvl w:val="0"/>
          <w:numId w:val="32"/>
        </w:numPr>
        <w:spacing w:after="0"/>
        <w:ind w:firstLine="220"/>
        <w:rPr>
          <w:rFonts w:ascii="Times New Roman" w:hAnsi="Times New Roman" w:cs="Times New Roman"/>
          <w:sz w:val="28"/>
          <w:szCs w:val="28"/>
        </w:rPr>
      </w:pPr>
      <w:proofErr w:type="spellStart"/>
      <w:r w:rsidRPr="00F6277F">
        <w:rPr>
          <w:rFonts w:ascii="Times New Roman" w:hAnsi="Times New Roman" w:cs="Times New Roman"/>
          <w:sz w:val="28"/>
          <w:szCs w:val="28"/>
        </w:rPr>
        <w:t>Экологизация</w:t>
      </w:r>
      <w:proofErr w:type="spellEnd"/>
      <w:r w:rsidRPr="00F6277F">
        <w:rPr>
          <w:rFonts w:ascii="Times New Roman" w:hAnsi="Times New Roman" w:cs="Times New Roman"/>
          <w:sz w:val="28"/>
          <w:szCs w:val="28"/>
        </w:rPr>
        <w:t xml:space="preserve"> бизнес-процессов: снижение углеродного следа и оптимизация использования ресурсов.</w:t>
      </w:r>
    </w:p>
    <w:p w:rsidR="00042F76" w:rsidRDefault="00042F76" w:rsidP="00042F76">
      <w:pPr>
        <w:spacing w:after="0"/>
        <w:ind w:left="940"/>
        <w:rPr>
          <w:rFonts w:ascii="Times New Roman" w:hAnsi="Times New Roman" w:cs="Times New Roman"/>
          <w:sz w:val="28"/>
          <w:szCs w:val="28"/>
        </w:rPr>
      </w:pPr>
    </w:p>
    <w:p w:rsidR="00042F76" w:rsidRPr="00042F76" w:rsidRDefault="00042F76" w:rsidP="00042F76">
      <w:pPr>
        <w:spacing w:after="0"/>
        <w:ind w:firstLine="220"/>
        <w:rPr>
          <w:rFonts w:ascii="Times New Roman" w:hAnsi="Times New Roman" w:cs="Times New Roman"/>
          <w:b/>
          <w:sz w:val="28"/>
          <w:szCs w:val="28"/>
        </w:rPr>
      </w:pPr>
      <w:r w:rsidRPr="00042F76">
        <w:rPr>
          <w:rFonts w:ascii="Times New Roman" w:hAnsi="Times New Roman" w:cs="Times New Roman"/>
          <w:b/>
          <w:sz w:val="28"/>
          <w:szCs w:val="28"/>
        </w:rPr>
        <w:t>33. Социологическое измерение устойчивого развития: профессии будущего, человеческий капитал и карьерные траектории гуманитариев</w:t>
      </w:r>
    </w:p>
    <w:p w:rsidR="00042F76" w:rsidRPr="00042F76" w:rsidRDefault="00042F76" w:rsidP="00042F76">
      <w:pPr>
        <w:spacing w:after="0"/>
        <w:ind w:firstLine="220"/>
        <w:rPr>
          <w:rFonts w:ascii="Times New Roman" w:hAnsi="Times New Roman" w:cs="Times New Roman"/>
          <w:sz w:val="28"/>
          <w:szCs w:val="28"/>
        </w:rPr>
      </w:pPr>
      <w:r w:rsidRPr="00042F76">
        <w:rPr>
          <w:rFonts w:ascii="Times New Roman" w:hAnsi="Times New Roman" w:cs="Times New Roman"/>
          <w:i/>
          <w:sz w:val="28"/>
          <w:szCs w:val="28"/>
        </w:rPr>
        <w:t>Руководитель секции:</w:t>
      </w:r>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Пузанова</w:t>
      </w:r>
      <w:proofErr w:type="spellEnd"/>
      <w:r w:rsidRPr="00042F76">
        <w:rPr>
          <w:rFonts w:ascii="Times New Roman" w:hAnsi="Times New Roman" w:cs="Times New Roman"/>
          <w:sz w:val="28"/>
          <w:szCs w:val="28"/>
        </w:rPr>
        <w:t xml:space="preserve"> Ж.В., </w:t>
      </w:r>
      <w:proofErr w:type="spellStart"/>
      <w:r w:rsidRPr="00042F76">
        <w:rPr>
          <w:rFonts w:ascii="Times New Roman" w:hAnsi="Times New Roman" w:cs="Times New Roman"/>
          <w:sz w:val="28"/>
          <w:szCs w:val="28"/>
        </w:rPr>
        <w:t>д.с.н</w:t>
      </w:r>
      <w:proofErr w:type="spellEnd"/>
      <w:r w:rsidRPr="00042F76">
        <w:rPr>
          <w:rFonts w:ascii="Times New Roman" w:hAnsi="Times New Roman" w:cs="Times New Roman"/>
          <w:sz w:val="28"/>
          <w:szCs w:val="28"/>
        </w:rPr>
        <w:t>., профессор (Российский университет дружбы народов)</w:t>
      </w:r>
    </w:p>
    <w:p w:rsidR="00042F76" w:rsidRPr="00042F76" w:rsidRDefault="00042F76" w:rsidP="00042F76">
      <w:pPr>
        <w:spacing w:after="0"/>
        <w:ind w:firstLine="220"/>
        <w:rPr>
          <w:rFonts w:ascii="Times New Roman" w:hAnsi="Times New Roman" w:cs="Times New Roman"/>
          <w:sz w:val="28"/>
          <w:szCs w:val="28"/>
        </w:rPr>
      </w:pPr>
      <w:r w:rsidRPr="00042F76">
        <w:rPr>
          <w:rFonts w:ascii="Times New Roman" w:hAnsi="Times New Roman" w:cs="Times New Roman"/>
          <w:sz w:val="28"/>
          <w:szCs w:val="28"/>
        </w:rPr>
        <w:t> </w:t>
      </w:r>
    </w:p>
    <w:p w:rsidR="00042F76" w:rsidRDefault="00042F76" w:rsidP="00042F76">
      <w:pPr>
        <w:spacing w:after="0"/>
        <w:ind w:firstLine="220"/>
        <w:rPr>
          <w:rFonts w:ascii="Times New Roman" w:hAnsi="Times New Roman" w:cs="Times New Roman"/>
          <w:sz w:val="28"/>
          <w:szCs w:val="28"/>
        </w:rPr>
      </w:pPr>
      <w:r w:rsidRPr="00042F76">
        <w:rPr>
          <w:rFonts w:ascii="Times New Roman" w:hAnsi="Times New Roman" w:cs="Times New Roman"/>
          <w:sz w:val="28"/>
          <w:szCs w:val="28"/>
        </w:rPr>
        <w:t>Мы живем в эпоху, когда технологии искусственного интеллекта (AI, ИИ) трансформируют профессии. Кажется, что будущее только за «технарями». Но так ли это? На нашей секции мы посмотрим на устойчивое развитие через призму профессионального будущего человека. Какие «гибкие навыки» (</w:t>
      </w:r>
      <w:proofErr w:type="spellStart"/>
      <w:r w:rsidRPr="00042F76">
        <w:rPr>
          <w:rFonts w:ascii="Times New Roman" w:hAnsi="Times New Roman" w:cs="Times New Roman"/>
          <w:sz w:val="28"/>
          <w:szCs w:val="28"/>
        </w:rPr>
        <w:t>soft</w:t>
      </w:r>
      <w:proofErr w:type="spellEnd"/>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skills</w:t>
      </w:r>
      <w:proofErr w:type="spellEnd"/>
      <w:r w:rsidRPr="00042F76">
        <w:rPr>
          <w:rFonts w:ascii="Times New Roman" w:hAnsi="Times New Roman" w:cs="Times New Roman"/>
          <w:sz w:val="28"/>
          <w:szCs w:val="28"/>
        </w:rPr>
        <w:t>) и "жесткие навыки" (</w:t>
      </w:r>
      <w:proofErr w:type="spellStart"/>
      <w:r w:rsidRPr="00042F76">
        <w:rPr>
          <w:rFonts w:ascii="Times New Roman" w:hAnsi="Times New Roman" w:cs="Times New Roman"/>
          <w:sz w:val="28"/>
          <w:szCs w:val="28"/>
        </w:rPr>
        <w:t>hard</w:t>
      </w:r>
      <w:proofErr w:type="spellEnd"/>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skills</w:t>
      </w:r>
      <w:proofErr w:type="spellEnd"/>
      <w:r w:rsidRPr="00042F76">
        <w:rPr>
          <w:rFonts w:ascii="Times New Roman" w:hAnsi="Times New Roman" w:cs="Times New Roman"/>
          <w:sz w:val="28"/>
          <w:szCs w:val="28"/>
        </w:rPr>
        <w:t>) гуманитариев становятся главным активом в эпоху Индустрии 5.0? Как социология, психология, дизайн и коммуникации помогают строить мосты между технологиями и обществом? Мы разберем, какие новые профессии рождаются на стыке гуманитарных наук и цифровых технологий, и как молодому человеку уже сегодня выстроить свою траекторию к успешной и осмысленной карьере в мире устойчивого развития.</w:t>
      </w:r>
    </w:p>
    <w:p w:rsidR="00042F76" w:rsidRPr="00042F76" w:rsidRDefault="00042F76" w:rsidP="00042F76">
      <w:pPr>
        <w:spacing w:after="0"/>
        <w:ind w:firstLine="220"/>
        <w:rPr>
          <w:rFonts w:ascii="Times New Roman" w:hAnsi="Times New Roman" w:cs="Times New Roman"/>
          <w:sz w:val="28"/>
          <w:szCs w:val="28"/>
        </w:rPr>
      </w:pPr>
    </w:p>
    <w:p w:rsidR="00042F76" w:rsidRPr="00042F76" w:rsidRDefault="00042F76" w:rsidP="00042F76">
      <w:pPr>
        <w:spacing w:after="0"/>
        <w:ind w:firstLine="220"/>
        <w:rPr>
          <w:rFonts w:ascii="Times New Roman" w:hAnsi="Times New Roman" w:cs="Times New Roman"/>
          <w:i/>
          <w:sz w:val="28"/>
          <w:szCs w:val="28"/>
        </w:rPr>
      </w:pPr>
      <w:r w:rsidRPr="00042F76">
        <w:rPr>
          <w:rFonts w:ascii="Times New Roman" w:hAnsi="Times New Roman" w:cs="Times New Roman"/>
          <w:i/>
          <w:sz w:val="28"/>
          <w:szCs w:val="28"/>
        </w:rPr>
        <w:t>Примерные темы для дискуссий:</w:t>
      </w:r>
    </w:p>
    <w:p w:rsidR="00042F76" w:rsidRPr="00042F76" w:rsidRDefault="00042F76" w:rsidP="00042F76">
      <w:pPr>
        <w:spacing w:after="0"/>
        <w:ind w:firstLine="220"/>
        <w:rPr>
          <w:rFonts w:ascii="Times New Roman" w:hAnsi="Times New Roman" w:cs="Times New Roman"/>
          <w:sz w:val="28"/>
          <w:szCs w:val="28"/>
        </w:rPr>
      </w:pP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1.    Роль образования для устойчивого развития: вызовы и практики</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2.    Ценности устойчивого развития в молодежной среде</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 xml:space="preserve">3.    Трансформация </w:t>
      </w:r>
      <w:proofErr w:type="spellStart"/>
      <w:r w:rsidRPr="00042F76">
        <w:rPr>
          <w:rFonts w:ascii="Times New Roman" w:hAnsi="Times New Roman" w:cs="Times New Roman"/>
          <w:sz w:val="28"/>
          <w:szCs w:val="28"/>
        </w:rPr>
        <w:t>социогуманитарных</w:t>
      </w:r>
      <w:proofErr w:type="spellEnd"/>
      <w:r w:rsidRPr="00042F76">
        <w:rPr>
          <w:rFonts w:ascii="Times New Roman" w:hAnsi="Times New Roman" w:cs="Times New Roman"/>
          <w:sz w:val="28"/>
          <w:szCs w:val="28"/>
        </w:rPr>
        <w:t xml:space="preserve"> профессий в условиях </w:t>
      </w:r>
      <w:proofErr w:type="spellStart"/>
      <w:r w:rsidRPr="00042F76">
        <w:rPr>
          <w:rFonts w:ascii="Times New Roman" w:hAnsi="Times New Roman" w:cs="Times New Roman"/>
          <w:sz w:val="28"/>
          <w:szCs w:val="28"/>
        </w:rPr>
        <w:t>цифровизации</w:t>
      </w:r>
      <w:proofErr w:type="spellEnd"/>
      <w:r w:rsidRPr="00042F76">
        <w:rPr>
          <w:rFonts w:ascii="Times New Roman" w:hAnsi="Times New Roman" w:cs="Times New Roman"/>
          <w:sz w:val="28"/>
          <w:szCs w:val="28"/>
        </w:rPr>
        <w:t xml:space="preserve"> и перехода к устойчивому развитию</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 xml:space="preserve">4.    Роль университетов для устойчивого развития: формирование человеческого капитала через </w:t>
      </w:r>
      <w:proofErr w:type="spellStart"/>
      <w:r w:rsidRPr="00042F76">
        <w:rPr>
          <w:rFonts w:ascii="Times New Roman" w:hAnsi="Times New Roman" w:cs="Times New Roman"/>
          <w:sz w:val="28"/>
          <w:szCs w:val="28"/>
        </w:rPr>
        <w:t>междисциплинарность</w:t>
      </w:r>
      <w:proofErr w:type="spellEnd"/>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 xml:space="preserve">5.    Гуманитарий в эпоху ИИ: новые роли (AI-тренер, этик, </w:t>
      </w:r>
      <w:proofErr w:type="spellStart"/>
      <w:r w:rsidRPr="00042F76">
        <w:rPr>
          <w:rFonts w:ascii="Times New Roman" w:hAnsi="Times New Roman" w:cs="Times New Roman"/>
          <w:sz w:val="28"/>
          <w:szCs w:val="28"/>
        </w:rPr>
        <w:t>промпт</w:t>
      </w:r>
      <w:proofErr w:type="spellEnd"/>
      <w:r w:rsidRPr="00042F76">
        <w:rPr>
          <w:rFonts w:ascii="Times New Roman" w:hAnsi="Times New Roman" w:cs="Times New Roman"/>
          <w:sz w:val="28"/>
          <w:szCs w:val="28"/>
        </w:rPr>
        <w:t>-инженер)</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6.    «</w:t>
      </w:r>
      <w:proofErr w:type="spellStart"/>
      <w:r w:rsidRPr="00042F76">
        <w:rPr>
          <w:rFonts w:ascii="Times New Roman" w:hAnsi="Times New Roman" w:cs="Times New Roman"/>
          <w:sz w:val="28"/>
          <w:szCs w:val="28"/>
        </w:rPr>
        <w:t>Soft</w:t>
      </w:r>
      <w:proofErr w:type="spellEnd"/>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skills</w:t>
      </w:r>
      <w:proofErr w:type="spellEnd"/>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vs</w:t>
      </w:r>
      <w:proofErr w:type="spellEnd"/>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Hard</w:t>
      </w:r>
      <w:proofErr w:type="spellEnd"/>
      <w:r w:rsidRPr="00042F76">
        <w:rPr>
          <w:rFonts w:ascii="Times New Roman" w:hAnsi="Times New Roman" w:cs="Times New Roman"/>
          <w:sz w:val="28"/>
          <w:szCs w:val="28"/>
        </w:rPr>
        <w:t xml:space="preserve"> </w:t>
      </w:r>
      <w:proofErr w:type="spellStart"/>
      <w:r w:rsidRPr="00042F76">
        <w:rPr>
          <w:rFonts w:ascii="Times New Roman" w:hAnsi="Times New Roman" w:cs="Times New Roman"/>
          <w:sz w:val="28"/>
          <w:szCs w:val="28"/>
        </w:rPr>
        <w:t>skills</w:t>
      </w:r>
      <w:proofErr w:type="spellEnd"/>
      <w:r w:rsidRPr="00042F76">
        <w:rPr>
          <w:rFonts w:ascii="Times New Roman" w:hAnsi="Times New Roman" w:cs="Times New Roman"/>
          <w:sz w:val="28"/>
          <w:szCs w:val="28"/>
        </w:rPr>
        <w:t>»: какой капитал востребован в Индустрии 5.0?</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7.    Цифровая экосистема рынка труда как пространство новых социальных практик</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8.    Цифровые двойники и «умные» сообщества: новые формы взаимодействия</w:t>
      </w:r>
    </w:p>
    <w:p w:rsidR="00042F76" w:rsidRPr="00042F76" w:rsidRDefault="00042F76" w:rsidP="006F727D">
      <w:pPr>
        <w:spacing w:after="0"/>
        <w:ind w:left="770" w:firstLine="220"/>
        <w:rPr>
          <w:rFonts w:ascii="Times New Roman" w:hAnsi="Times New Roman" w:cs="Times New Roman"/>
          <w:sz w:val="28"/>
          <w:szCs w:val="28"/>
        </w:rPr>
      </w:pPr>
      <w:r w:rsidRPr="00042F76">
        <w:rPr>
          <w:rFonts w:ascii="Times New Roman" w:hAnsi="Times New Roman" w:cs="Times New Roman"/>
          <w:sz w:val="28"/>
          <w:szCs w:val="28"/>
        </w:rPr>
        <w:t>9.    Трудовые траектории гуманитариев: от проектного мышления к устойчивому лидерству</w:t>
      </w:r>
    </w:p>
    <w:sectPr w:rsidR="00042F76" w:rsidRPr="00042F76" w:rsidSect="00F6277F">
      <w:type w:val="continuous"/>
      <w:pgSz w:w="11900" w:h="16840" w:code="9"/>
      <w:pgMar w:top="896" w:right="1230" w:bottom="896" w:left="121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37C2"/>
    <w:multiLevelType w:val="multilevel"/>
    <w:tmpl w:val="9B74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12F9D"/>
    <w:multiLevelType w:val="multilevel"/>
    <w:tmpl w:val="986E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E3351"/>
    <w:multiLevelType w:val="multilevel"/>
    <w:tmpl w:val="AD6A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B7E7D"/>
    <w:multiLevelType w:val="multilevel"/>
    <w:tmpl w:val="8624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E7296"/>
    <w:multiLevelType w:val="multilevel"/>
    <w:tmpl w:val="51D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053DB"/>
    <w:multiLevelType w:val="multilevel"/>
    <w:tmpl w:val="83C0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17FD5"/>
    <w:multiLevelType w:val="multilevel"/>
    <w:tmpl w:val="B966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11171"/>
    <w:multiLevelType w:val="multilevel"/>
    <w:tmpl w:val="8FC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1157C"/>
    <w:multiLevelType w:val="multilevel"/>
    <w:tmpl w:val="EA70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65883"/>
    <w:multiLevelType w:val="multilevel"/>
    <w:tmpl w:val="D012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74169"/>
    <w:multiLevelType w:val="multilevel"/>
    <w:tmpl w:val="25580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C511F"/>
    <w:multiLevelType w:val="multilevel"/>
    <w:tmpl w:val="C048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33F1E"/>
    <w:multiLevelType w:val="multilevel"/>
    <w:tmpl w:val="49DE5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A2F7F"/>
    <w:multiLevelType w:val="multilevel"/>
    <w:tmpl w:val="D26A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B1B47"/>
    <w:multiLevelType w:val="multilevel"/>
    <w:tmpl w:val="7066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F674A"/>
    <w:multiLevelType w:val="multilevel"/>
    <w:tmpl w:val="B158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F6039C"/>
    <w:multiLevelType w:val="multilevel"/>
    <w:tmpl w:val="66A0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846C5"/>
    <w:multiLevelType w:val="multilevel"/>
    <w:tmpl w:val="935C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C74B8"/>
    <w:multiLevelType w:val="multilevel"/>
    <w:tmpl w:val="0286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115E52"/>
    <w:multiLevelType w:val="multilevel"/>
    <w:tmpl w:val="537E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175BB2"/>
    <w:multiLevelType w:val="multilevel"/>
    <w:tmpl w:val="22D6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60D13"/>
    <w:multiLevelType w:val="multilevel"/>
    <w:tmpl w:val="9C7E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03454"/>
    <w:multiLevelType w:val="multilevel"/>
    <w:tmpl w:val="91F4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30C16"/>
    <w:multiLevelType w:val="multilevel"/>
    <w:tmpl w:val="94FA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47EDC"/>
    <w:multiLevelType w:val="multilevel"/>
    <w:tmpl w:val="0FBC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6E011C"/>
    <w:multiLevelType w:val="multilevel"/>
    <w:tmpl w:val="9154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BC5EF4"/>
    <w:multiLevelType w:val="multilevel"/>
    <w:tmpl w:val="F872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10624"/>
    <w:multiLevelType w:val="multilevel"/>
    <w:tmpl w:val="8632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0D154D"/>
    <w:multiLevelType w:val="multilevel"/>
    <w:tmpl w:val="B53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2065FD"/>
    <w:multiLevelType w:val="multilevel"/>
    <w:tmpl w:val="B230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1E2E12"/>
    <w:multiLevelType w:val="multilevel"/>
    <w:tmpl w:val="585AE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114107"/>
    <w:multiLevelType w:val="multilevel"/>
    <w:tmpl w:val="DE4E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1"/>
  </w:num>
  <w:num w:numId="3">
    <w:abstractNumId w:val="29"/>
  </w:num>
  <w:num w:numId="4">
    <w:abstractNumId w:val="2"/>
  </w:num>
  <w:num w:numId="5">
    <w:abstractNumId w:val="16"/>
  </w:num>
  <w:num w:numId="6">
    <w:abstractNumId w:val="28"/>
  </w:num>
  <w:num w:numId="7">
    <w:abstractNumId w:val="23"/>
  </w:num>
  <w:num w:numId="8">
    <w:abstractNumId w:val="24"/>
  </w:num>
  <w:num w:numId="9">
    <w:abstractNumId w:val="7"/>
  </w:num>
  <w:num w:numId="10">
    <w:abstractNumId w:val="0"/>
  </w:num>
  <w:num w:numId="11">
    <w:abstractNumId w:val="17"/>
  </w:num>
  <w:num w:numId="12">
    <w:abstractNumId w:val="26"/>
  </w:num>
  <w:num w:numId="13">
    <w:abstractNumId w:val="4"/>
  </w:num>
  <w:num w:numId="14">
    <w:abstractNumId w:val="21"/>
  </w:num>
  <w:num w:numId="15">
    <w:abstractNumId w:val="27"/>
  </w:num>
  <w:num w:numId="16">
    <w:abstractNumId w:val="14"/>
  </w:num>
  <w:num w:numId="17">
    <w:abstractNumId w:val="10"/>
  </w:num>
  <w:num w:numId="18">
    <w:abstractNumId w:val="8"/>
  </w:num>
  <w:num w:numId="19">
    <w:abstractNumId w:val="15"/>
  </w:num>
  <w:num w:numId="20">
    <w:abstractNumId w:val="20"/>
  </w:num>
  <w:num w:numId="21">
    <w:abstractNumId w:val="3"/>
  </w:num>
  <w:num w:numId="22">
    <w:abstractNumId w:val="18"/>
  </w:num>
  <w:num w:numId="23">
    <w:abstractNumId w:val="1"/>
  </w:num>
  <w:num w:numId="24">
    <w:abstractNumId w:val="6"/>
  </w:num>
  <w:num w:numId="25">
    <w:abstractNumId w:val="30"/>
  </w:num>
  <w:num w:numId="26">
    <w:abstractNumId w:val="22"/>
  </w:num>
  <w:num w:numId="27">
    <w:abstractNumId w:val="25"/>
  </w:num>
  <w:num w:numId="28">
    <w:abstractNumId w:val="9"/>
  </w:num>
  <w:num w:numId="29">
    <w:abstractNumId w:val="19"/>
  </w:num>
  <w:num w:numId="30">
    <w:abstractNumId w:val="11"/>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91"/>
    <w:rsid w:val="00042F76"/>
    <w:rsid w:val="000C0EC5"/>
    <w:rsid w:val="000F48F0"/>
    <w:rsid w:val="002046BB"/>
    <w:rsid w:val="0028231A"/>
    <w:rsid w:val="0042719F"/>
    <w:rsid w:val="00481099"/>
    <w:rsid w:val="00495568"/>
    <w:rsid w:val="00592FB7"/>
    <w:rsid w:val="00653758"/>
    <w:rsid w:val="006E4C8E"/>
    <w:rsid w:val="006F727D"/>
    <w:rsid w:val="00783C59"/>
    <w:rsid w:val="00993455"/>
    <w:rsid w:val="00AE00A5"/>
    <w:rsid w:val="00C87386"/>
    <w:rsid w:val="00D73972"/>
    <w:rsid w:val="00DC669F"/>
    <w:rsid w:val="00DD39FA"/>
    <w:rsid w:val="00ED2A91"/>
    <w:rsid w:val="00EE1277"/>
    <w:rsid w:val="00F6277F"/>
    <w:rsid w:val="00FA4CBD"/>
    <w:rsid w:val="00FB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BC9F"/>
  <w15:chartTrackingRefBased/>
  <w15:docId w15:val="{0E6E2F35-53E5-4A1F-9627-279C50F1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65952">
      <w:bodyDiv w:val="1"/>
      <w:marLeft w:val="0"/>
      <w:marRight w:val="0"/>
      <w:marTop w:val="0"/>
      <w:marBottom w:val="0"/>
      <w:divBdr>
        <w:top w:val="none" w:sz="0" w:space="0" w:color="auto"/>
        <w:left w:val="none" w:sz="0" w:space="0" w:color="auto"/>
        <w:bottom w:val="none" w:sz="0" w:space="0" w:color="auto"/>
        <w:right w:val="none" w:sz="0" w:space="0" w:color="auto"/>
      </w:divBdr>
      <w:divsChild>
        <w:div w:id="1106191695">
          <w:marLeft w:val="0"/>
          <w:marRight w:val="0"/>
          <w:marTop w:val="0"/>
          <w:marBottom w:val="0"/>
          <w:divBdr>
            <w:top w:val="single" w:sz="2" w:space="0" w:color="E3E3E3"/>
            <w:left w:val="single" w:sz="2" w:space="0" w:color="E3E3E3"/>
            <w:bottom w:val="single" w:sz="2" w:space="0" w:color="E3E3E3"/>
            <w:right w:val="single" w:sz="2" w:space="0" w:color="E3E3E3"/>
          </w:divBdr>
        </w:div>
        <w:div w:id="1775831274">
          <w:marLeft w:val="0"/>
          <w:marRight w:val="0"/>
          <w:marTop w:val="0"/>
          <w:marBottom w:val="0"/>
          <w:divBdr>
            <w:top w:val="single" w:sz="2" w:space="0" w:color="E3E3E3"/>
            <w:left w:val="single" w:sz="2" w:space="0" w:color="E3E3E3"/>
            <w:bottom w:val="single" w:sz="2" w:space="0" w:color="E3E3E3"/>
            <w:right w:val="single" w:sz="2" w:space="0" w:color="E3E3E3"/>
          </w:divBdr>
        </w:div>
        <w:div w:id="364597129">
          <w:marLeft w:val="0"/>
          <w:marRight w:val="0"/>
          <w:marTop w:val="0"/>
          <w:marBottom w:val="0"/>
          <w:divBdr>
            <w:top w:val="single" w:sz="2" w:space="0" w:color="E3E3E3"/>
            <w:left w:val="single" w:sz="2" w:space="0" w:color="E3E3E3"/>
            <w:bottom w:val="single" w:sz="2" w:space="0" w:color="E3E3E3"/>
            <w:right w:val="single" w:sz="2" w:space="0" w:color="E3E3E3"/>
          </w:divBdr>
        </w:div>
        <w:div w:id="388891475">
          <w:marLeft w:val="0"/>
          <w:marRight w:val="0"/>
          <w:marTop w:val="0"/>
          <w:marBottom w:val="0"/>
          <w:divBdr>
            <w:top w:val="single" w:sz="2" w:space="0" w:color="E3E3E3"/>
            <w:left w:val="single" w:sz="2" w:space="0" w:color="E3E3E3"/>
            <w:bottom w:val="single" w:sz="2" w:space="0" w:color="E3E3E3"/>
            <w:right w:val="single" w:sz="2" w:space="0" w:color="E3E3E3"/>
          </w:divBdr>
        </w:div>
        <w:div w:id="1143039290">
          <w:marLeft w:val="0"/>
          <w:marRight w:val="0"/>
          <w:marTop w:val="0"/>
          <w:marBottom w:val="0"/>
          <w:divBdr>
            <w:top w:val="single" w:sz="2" w:space="0" w:color="E3E3E3"/>
            <w:left w:val="single" w:sz="2" w:space="0" w:color="E3E3E3"/>
            <w:bottom w:val="single" w:sz="2" w:space="0" w:color="E3E3E3"/>
            <w:right w:val="single" w:sz="2" w:space="0" w:color="E3E3E3"/>
          </w:divBdr>
        </w:div>
        <w:div w:id="1775399152">
          <w:marLeft w:val="0"/>
          <w:marRight w:val="0"/>
          <w:marTop w:val="0"/>
          <w:marBottom w:val="0"/>
          <w:divBdr>
            <w:top w:val="single" w:sz="2" w:space="0" w:color="E3E3E3"/>
            <w:left w:val="single" w:sz="2" w:space="0" w:color="E3E3E3"/>
            <w:bottom w:val="single" w:sz="2" w:space="0" w:color="E3E3E3"/>
            <w:right w:val="single" w:sz="2" w:space="0" w:color="E3E3E3"/>
          </w:divBdr>
        </w:div>
        <w:div w:id="211043414">
          <w:marLeft w:val="0"/>
          <w:marRight w:val="0"/>
          <w:marTop w:val="0"/>
          <w:marBottom w:val="0"/>
          <w:divBdr>
            <w:top w:val="single" w:sz="2" w:space="0" w:color="E3E3E3"/>
            <w:left w:val="single" w:sz="2" w:space="0" w:color="E3E3E3"/>
            <w:bottom w:val="single" w:sz="2" w:space="0" w:color="E3E3E3"/>
            <w:right w:val="single" w:sz="2" w:space="0" w:color="E3E3E3"/>
          </w:divBdr>
        </w:div>
        <w:div w:id="1695305589">
          <w:marLeft w:val="0"/>
          <w:marRight w:val="0"/>
          <w:marTop w:val="0"/>
          <w:marBottom w:val="0"/>
          <w:divBdr>
            <w:top w:val="single" w:sz="2" w:space="0" w:color="E3E3E3"/>
            <w:left w:val="single" w:sz="2" w:space="0" w:color="E3E3E3"/>
            <w:bottom w:val="single" w:sz="2" w:space="0" w:color="E3E3E3"/>
            <w:right w:val="single" w:sz="2" w:space="0" w:color="E3E3E3"/>
          </w:divBdr>
        </w:div>
        <w:div w:id="581765891">
          <w:marLeft w:val="0"/>
          <w:marRight w:val="0"/>
          <w:marTop w:val="0"/>
          <w:marBottom w:val="0"/>
          <w:divBdr>
            <w:top w:val="single" w:sz="2" w:space="0" w:color="E3E3E3"/>
            <w:left w:val="single" w:sz="2" w:space="0" w:color="E3E3E3"/>
            <w:bottom w:val="single" w:sz="2" w:space="0" w:color="E3E3E3"/>
            <w:right w:val="single" w:sz="2" w:space="0" w:color="E3E3E3"/>
          </w:divBdr>
        </w:div>
        <w:div w:id="988217365">
          <w:marLeft w:val="0"/>
          <w:marRight w:val="0"/>
          <w:marTop w:val="0"/>
          <w:marBottom w:val="0"/>
          <w:divBdr>
            <w:top w:val="single" w:sz="2" w:space="0" w:color="E3E3E3"/>
            <w:left w:val="single" w:sz="2" w:space="0" w:color="E3E3E3"/>
            <w:bottom w:val="single" w:sz="2" w:space="0" w:color="E3E3E3"/>
            <w:right w:val="single" w:sz="2" w:space="0" w:color="E3E3E3"/>
          </w:divBdr>
        </w:div>
        <w:div w:id="1628194426">
          <w:marLeft w:val="0"/>
          <w:marRight w:val="0"/>
          <w:marTop w:val="0"/>
          <w:marBottom w:val="0"/>
          <w:divBdr>
            <w:top w:val="single" w:sz="2" w:space="0" w:color="E3E3E3"/>
            <w:left w:val="single" w:sz="2" w:space="0" w:color="E3E3E3"/>
            <w:bottom w:val="single" w:sz="2" w:space="0" w:color="E3E3E3"/>
            <w:right w:val="single" w:sz="2" w:space="0" w:color="E3E3E3"/>
          </w:divBdr>
        </w:div>
        <w:div w:id="1812480871">
          <w:marLeft w:val="0"/>
          <w:marRight w:val="0"/>
          <w:marTop w:val="0"/>
          <w:marBottom w:val="0"/>
          <w:divBdr>
            <w:top w:val="single" w:sz="2" w:space="0" w:color="E3E3E3"/>
            <w:left w:val="single" w:sz="2" w:space="0" w:color="E3E3E3"/>
            <w:bottom w:val="single" w:sz="2" w:space="0" w:color="E3E3E3"/>
            <w:right w:val="single" w:sz="2" w:space="0" w:color="E3E3E3"/>
          </w:divBdr>
        </w:div>
        <w:div w:id="861817911">
          <w:marLeft w:val="0"/>
          <w:marRight w:val="0"/>
          <w:marTop w:val="0"/>
          <w:marBottom w:val="0"/>
          <w:divBdr>
            <w:top w:val="single" w:sz="2" w:space="0" w:color="E3E3E3"/>
            <w:left w:val="single" w:sz="2" w:space="0" w:color="E3E3E3"/>
            <w:bottom w:val="single" w:sz="2" w:space="0" w:color="E3E3E3"/>
            <w:right w:val="single" w:sz="2" w:space="0" w:color="E3E3E3"/>
          </w:divBdr>
        </w:div>
        <w:div w:id="1585185649">
          <w:marLeft w:val="0"/>
          <w:marRight w:val="0"/>
          <w:marTop w:val="0"/>
          <w:marBottom w:val="0"/>
          <w:divBdr>
            <w:top w:val="single" w:sz="2" w:space="0" w:color="E3E3E3"/>
            <w:left w:val="single" w:sz="2" w:space="0" w:color="E3E3E3"/>
            <w:bottom w:val="single" w:sz="2" w:space="0" w:color="E3E3E3"/>
            <w:right w:val="single" w:sz="2" w:space="0" w:color="E3E3E3"/>
          </w:divBdr>
        </w:div>
        <w:div w:id="1417904009">
          <w:marLeft w:val="0"/>
          <w:marRight w:val="0"/>
          <w:marTop w:val="0"/>
          <w:marBottom w:val="0"/>
          <w:divBdr>
            <w:top w:val="single" w:sz="2" w:space="0" w:color="E3E3E3"/>
            <w:left w:val="single" w:sz="2" w:space="0" w:color="E3E3E3"/>
            <w:bottom w:val="single" w:sz="2" w:space="0" w:color="E3E3E3"/>
            <w:right w:val="single" w:sz="2" w:space="0" w:color="E3E3E3"/>
          </w:divBdr>
        </w:div>
        <w:div w:id="880483139">
          <w:marLeft w:val="0"/>
          <w:marRight w:val="0"/>
          <w:marTop w:val="0"/>
          <w:marBottom w:val="0"/>
          <w:divBdr>
            <w:top w:val="single" w:sz="2" w:space="0" w:color="E3E3E3"/>
            <w:left w:val="single" w:sz="2" w:space="0" w:color="E3E3E3"/>
            <w:bottom w:val="single" w:sz="2" w:space="0" w:color="E3E3E3"/>
            <w:right w:val="single" w:sz="2" w:space="0" w:color="E3E3E3"/>
          </w:divBdr>
        </w:div>
        <w:div w:id="1693074282">
          <w:marLeft w:val="0"/>
          <w:marRight w:val="0"/>
          <w:marTop w:val="0"/>
          <w:marBottom w:val="0"/>
          <w:divBdr>
            <w:top w:val="single" w:sz="2" w:space="0" w:color="E3E3E3"/>
            <w:left w:val="single" w:sz="2" w:space="0" w:color="E3E3E3"/>
            <w:bottom w:val="single" w:sz="2" w:space="0" w:color="E3E3E3"/>
            <w:right w:val="single" w:sz="2" w:space="0" w:color="E3E3E3"/>
          </w:divBdr>
        </w:div>
        <w:div w:id="11542276">
          <w:marLeft w:val="0"/>
          <w:marRight w:val="0"/>
          <w:marTop w:val="0"/>
          <w:marBottom w:val="0"/>
          <w:divBdr>
            <w:top w:val="single" w:sz="2" w:space="0" w:color="E3E3E3"/>
            <w:left w:val="single" w:sz="2" w:space="0" w:color="E3E3E3"/>
            <w:bottom w:val="single" w:sz="2" w:space="0" w:color="E3E3E3"/>
            <w:right w:val="single" w:sz="2" w:space="0" w:color="E3E3E3"/>
          </w:divBdr>
        </w:div>
        <w:div w:id="238366520">
          <w:marLeft w:val="0"/>
          <w:marRight w:val="0"/>
          <w:marTop w:val="0"/>
          <w:marBottom w:val="0"/>
          <w:divBdr>
            <w:top w:val="single" w:sz="2" w:space="0" w:color="E3E3E3"/>
            <w:left w:val="single" w:sz="2" w:space="0" w:color="E3E3E3"/>
            <w:bottom w:val="single" w:sz="2" w:space="0" w:color="E3E3E3"/>
            <w:right w:val="single" w:sz="2" w:space="0" w:color="E3E3E3"/>
          </w:divBdr>
        </w:div>
        <w:div w:id="1524661041">
          <w:marLeft w:val="0"/>
          <w:marRight w:val="0"/>
          <w:marTop w:val="0"/>
          <w:marBottom w:val="0"/>
          <w:divBdr>
            <w:top w:val="single" w:sz="2" w:space="0" w:color="E3E3E3"/>
            <w:left w:val="single" w:sz="2" w:space="0" w:color="E3E3E3"/>
            <w:bottom w:val="single" w:sz="2" w:space="0" w:color="E3E3E3"/>
            <w:right w:val="single" w:sz="2" w:space="0" w:color="E3E3E3"/>
          </w:divBdr>
        </w:div>
        <w:div w:id="984159899">
          <w:marLeft w:val="0"/>
          <w:marRight w:val="0"/>
          <w:marTop w:val="0"/>
          <w:marBottom w:val="0"/>
          <w:divBdr>
            <w:top w:val="single" w:sz="2" w:space="0" w:color="E3E3E3"/>
            <w:left w:val="single" w:sz="2" w:space="0" w:color="E3E3E3"/>
            <w:bottom w:val="single" w:sz="2" w:space="0" w:color="E3E3E3"/>
            <w:right w:val="single" w:sz="2" w:space="0" w:color="E3E3E3"/>
          </w:divBdr>
        </w:div>
        <w:div w:id="2131970503">
          <w:marLeft w:val="0"/>
          <w:marRight w:val="0"/>
          <w:marTop w:val="0"/>
          <w:marBottom w:val="0"/>
          <w:divBdr>
            <w:top w:val="single" w:sz="2" w:space="0" w:color="E3E3E3"/>
            <w:left w:val="single" w:sz="2" w:space="0" w:color="E3E3E3"/>
            <w:bottom w:val="single" w:sz="2" w:space="0" w:color="E3E3E3"/>
            <w:right w:val="single" w:sz="2" w:space="0" w:color="E3E3E3"/>
          </w:divBdr>
        </w:div>
        <w:div w:id="1276212071">
          <w:marLeft w:val="0"/>
          <w:marRight w:val="0"/>
          <w:marTop w:val="0"/>
          <w:marBottom w:val="0"/>
          <w:divBdr>
            <w:top w:val="single" w:sz="2" w:space="0" w:color="E3E3E3"/>
            <w:left w:val="single" w:sz="2" w:space="0" w:color="E3E3E3"/>
            <w:bottom w:val="single" w:sz="2" w:space="0" w:color="E3E3E3"/>
            <w:right w:val="single" w:sz="2" w:space="0" w:color="E3E3E3"/>
          </w:divBdr>
        </w:div>
        <w:div w:id="661736798">
          <w:marLeft w:val="0"/>
          <w:marRight w:val="0"/>
          <w:marTop w:val="0"/>
          <w:marBottom w:val="0"/>
          <w:divBdr>
            <w:top w:val="single" w:sz="2" w:space="0" w:color="E3E3E3"/>
            <w:left w:val="single" w:sz="2" w:space="0" w:color="E3E3E3"/>
            <w:bottom w:val="single" w:sz="2" w:space="0" w:color="E3E3E3"/>
            <w:right w:val="single" w:sz="2" w:space="0" w:color="E3E3E3"/>
          </w:divBdr>
        </w:div>
        <w:div w:id="1459836748">
          <w:marLeft w:val="0"/>
          <w:marRight w:val="0"/>
          <w:marTop w:val="0"/>
          <w:marBottom w:val="0"/>
          <w:divBdr>
            <w:top w:val="single" w:sz="2" w:space="0" w:color="E3E3E3"/>
            <w:left w:val="single" w:sz="2" w:space="0" w:color="E3E3E3"/>
            <w:bottom w:val="single" w:sz="2" w:space="0" w:color="E3E3E3"/>
            <w:right w:val="single" w:sz="2" w:space="0" w:color="E3E3E3"/>
          </w:divBdr>
        </w:div>
        <w:div w:id="1887720076">
          <w:marLeft w:val="0"/>
          <w:marRight w:val="0"/>
          <w:marTop w:val="0"/>
          <w:marBottom w:val="0"/>
          <w:divBdr>
            <w:top w:val="single" w:sz="2" w:space="0" w:color="E3E3E3"/>
            <w:left w:val="single" w:sz="2" w:space="0" w:color="E3E3E3"/>
            <w:bottom w:val="single" w:sz="2" w:space="0" w:color="E3E3E3"/>
            <w:right w:val="single" w:sz="2" w:space="0" w:color="E3E3E3"/>
          </w:divBdr>
        </w:div>
        <w:div w:id="1782261947">
          <w:marLeft w:val="0"/>
          <w:marRight w:val="0"/>
          <w:marTop w:val="0"/>
          <w:marBottom w:val="0"/>
          <w:divBdr>
            <w:top w:val="single" w:sz="2" w:space="0" w:color="E3E3E3"/>
            <w:left w:val="single" w:sz="2" w:space="0" w:color="E3E3E3"/>
            <w:bottom w:val="single" w:sz="2" w:space="0" w:color="E3E3E3"/>
            <w:right w:val="single" w:sz="2" w:space="0" w:color="E3E3E3"/>
          </w:divBdr>
        </w:div>
        <w:div w:id="1928419447">
          <w:marLeft w:val="0"/>
          <w:marRight w:val="0"/>
          <w:marTop w:val="0"/>
          <w:marBottom w:val="0"/>
          <w:divBdr>
            <w:top w:val="single" w:sz="2" w:space="0" w:color="E3E3E3"/>
            <w:left w:val="single" w:sz="2" w:space="0" w:color="E3E3E3"/>
            <w:bottom w:val="single" w:sz="2" w:space="0" w:color="E3E3E3"/>
            <w:right w:val="single" w:sz="2" w:space="0" w:color="E3E3E3"/>
          </w:divBdr>
        </w:div>
        <w:div w:id="48000890">
          <w:marLeft w:val="0"/>
          <w:marRight w:val="0"/>
          <w:marTop w:val="0"/>
          <w:marBottom w:val="0"/>
          <w:divBdr>
            <w:top w:val="single" w:sz="2" w:space="0" w:color="E3E3E3"/>
            <w:left w:val="single" w:sz="2" w:space="0" w:color="E3E3E3"/>
            <w:bottom w:val="single" w:sz="2" w:space="0" w:color="E3E3E3"/>
            <w:right w:val="single" w:sz="2" w:space="0" w:color="E3E3E3"/>
          </w:divBdr>
        </w:div>
        <w:div w:id="414982968">
          <w:marLeft w:val="0"/>
          <w:marRight w:val="0"/>
          <w:marTop w:val="0"/>
          <w:marBottom w:val="0"/>
          <w:divBdr>
            <w:top w:val="single" w:sz="2" w:space="0" w:color="E3E3E3"/>
            <w:left w:val="single" w:sz="2" w:space="0" w:color="E3E3E3"/>
            <w:bottom w:val="single" w:sz="2" w:space="0" w:color="E3E3E3"/>
            <w:right w:val="single" w:sz="2" w:space="0" w:color="E3E3E3"/>
          </w:divBdr>
        </w:div>
        <w:div w:id="1591112604">
          <w:marLeft w:val="0"/>
          <w:marRight w:val="0"/>
          <w:marTop w:val="0"/>
          <w:marBottom w:val="0"/>
          <w:divBdr>
            <w:top w:val="single" w:sz="2" w:space="0" w:color="E3E3E3"/>
            <w:left w:val="single" w:sz="2" w:space="0" w:color="E3E3E3"/>
            <w:bottom w:val="single" w:sz="2" w:space="0" w:color="E3E3E3"/>
            <w:right w:val="single" w:sz="2" w:space="0" w:color="E3E3E3"/>
          </w:divBdr>
        </w:div>
        <w:div w:id="1927960966">
          <w:marLeft w:val="0"/>
          <w:marRight w:val="0"/>
          <w:marTop w:val="0"/>
          <w:marBottom w:val="0"/>
          <w:divBdr>
            <w:top w:val="single" w:sz="2" w:space="0" w:color="E3E3E3"/>
            <w:left w:val="single" w:sz="2" w:space="0" w:color="E3E3E3"/>
            <w:bottom w:val="single" w:sz="2" w:space="0" w:color="E3E3E3"/>
            <w:right w:val="single" w:sz="2" w:space="0" w:color="E3E3E3"/>
          </w:divBdr>
        </w:div>
        <w:div w:id="1002784613">
          <w:marLeft w:val="0"/>
          <w:marRight w:val="0"/>
          <w:marTop w:val="0"/>
          <w:marBottom w:val="0"/>
          <w:divBdr>
            <w:top w:val="single" w:sz="2" w:space="0" w:color="E3E3E3"/>
            <w:left w:val="single" w:sz="2" w:space="0" w:color="E3E3E3"/>
            <w:bottom w:val="single" w:sz="2" w:space="0" w:color="E3E3E3"/>
            <w:right w:val="single" w:sz="2" w:space="0" w:color="E3E3E3"/>
          </w:divBdr>
        </w:div>
        <w:div w:id="744032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25765497">
      <w:bodyDiv w:val="1"/>
      <w:marLeft w:val="0"/>
      <w:marRight w:val="0"/>
      <w:marTop w:val="0"/>
      <w:marBottom w:val="0"/>
      <w:divBdr>
        <w:top w:val="none" w:sz="0" w:space="0" w:color="auto"/>
        <w:left w:val="none" w:sz="0" w:space="0" w:color="auto"/>
        <w:bottom w:val="none" w:sz="0" w:space="0" w:color="auto"/>
        <w:right w:val="none" w:sz="0" w:space="0" w:color="auto"/>
      </w:divBdr>
      <w:divsChild>
        <w:div w:id="195046803">
          <w:marLeft w:val="0"/>
          <w:marRight w:val="0"/>
          <w:marTop w:val="0"/>
          <w:marBottom w:val="0"/>
          <w:divBdr>
            <w:top w:val="single" w:sz="2" w:space="0" w:color="E3E3E3"/>
            <w:left w:val="single" w:sz="2" w:space="0" w:color="E3E3E3"/>
            <w:bottom w:val="single" w:sz="2" w:space="0" w:color="E3E3E3"/>
            <w:right w:val="single" w:sz="2" w:space="0" w:color="E3E3E3"/>
          </w:divBdr>
        </w:div>
        <w:div w:id="1661810233">
          <w:marLeft w:val="0"/>
          <w:marRight w:val="0"/>
          <w:marTop w:val="0"/>
          <w:marBottom w:val="0"/>
          <w:divBdr>
            <w:top w:val="single" w:sz="2" w:space="0" w:color="E3E3E3"/>
            <w:left w:val="single" w:sz="2" w:space="0" w:color="E3E3E3"/>
            <w:bottom w:val="single" w:sz="2" w:space="0" w:color="E3E3E3"/>
            <w:right w:val="single" w:sz="2" w:space="0" w:color="E3E3E3"/>
          </w:divBdr>
        </w:div>
        <w:div w:id="1333533471">
          <w:marLeft w:val="0"/>
          <w:marRight w:val="0"/>
          <w:marTop w:val="0"/>
          <w:marBottom w:val="0"/>
          <w:divBdr>
            <w:top w:val="single" w:sz="2" w:space="0" w:color="E3E3E3"/>
            <w:left w:val="single" w:sz="2" w:space="0" w:color="E3E3E3"/>
            <w:bottom w:val="single" w:sz="2" w:space="0" w:color="E3E3E3"/>
            <w:right w:val="single" w:sz="2" w:space="0" w:color="E3E3E3"/>
          </w:divBdr>
        </w:div>
        <w:div w:id="1285387022">
          <w:marLeft w:val="0"/>
          <w:marRight w:val="0"/>
          <w:marTop w:val="0"/>
          <w:marBottom w:val="0"/>
          <w:divBdr>
            <w:top w:val="single" w:sz="2" w:space="0" w:color="E3E3E3"/>
            <w:left w:val="single" w:sz="2" w:space="0" w:color="E3E3E3"/>
            <w:bottom w:val="single" w:sz="2" w:space="0" w:color="E3E3E3"/>
            <w:right w:val="single" w:sz="2" w:space="0" w:color="E3E3E3"/>
          </w:divBdr>
        </w:div>
        <w:div w:id="1071654224">
          <w:marLeft w:val="0"/>
          <w:marRight w:val="0"/>
          <w:marTop w:val="0"/>
          <w:marBottom w:val="0"/>
          <w:divBdr>
            <w:top w:val="single" w:sz="2" w:space="0" w:color="E3E3E3"/>
            <w:left w:val="single" w:sz="2" w:space="0" w:color="E3E3E3"/>
            <w:bottom w:val="single" w:sz="2" w:space="0" w:color="E3E3E3"/>
            <w:right w:val="single" w:sz="2" w:space="0" w:color="E3E3E3"/>
          </w:divBdr>
        </w:div>
        <w:div w:id="1749302790">
          <w:marLeft w:val="0"/>
          <w:marRight w:val="0"/>
          <w:marTop w:val="0"/>
          <w:marBottom w:val="0"/>
          <w:divBdr>
            <w:top w:val="single" w:sz="2" w:space="0" w:color="E3E3E3"/>
            <w:left w:val="single" w:sz="2" w:space="0" w:color="E3E3E3"/>
            <w:bottom w:val="single" w:sz="2" w:space="0" w:color="E3E3E3"/>
            <w:right w:val="single" w:sz="2" w:space="0" w:color="E3E3E3"/>
          </w:divBdr>
        </w:div>
        <w:div w:id="327370285">
          <w:marLeft w:val="0"/>
          <w:marRight w:val="0"/>
          <w:marTop w:val="0"/>
          <w:marBottom w:val="0"/>
          <w:divBdr>
            <w:top w:val="single" w:sz="2" w:space="0" w:color="E3E3E3"/>
            <w:left w:val="single" w:sz="2" w:space="0" w:color="E3E3E3"/>
            <w:bottom w:val="single" w:sz="2" w:space="0" w:color="E3E3E3"/>
            <w:right w:val="single" w:sz="2" w:space="0" w:color="E3E3E3"/>
          </w:divBdr>
        </w:div>
        <w:div w:id="1817262974">
          <w:marLeft w:val="0"/>
          <w:marRight w:val="0"/>
          <w:marTop w:val="0"/>
          <w:marBottom w:val="0"/>
          <w:divBdr>
            <w:top w:val="single" w:sz="2" w:space="0" w:color="E3E3E3"/>
            <w:left w:val="single" w:sz="2" w:space="0" w:color="E3E3E3"/>
            <w:bottom w:val="single" w:sz="2" w:space="0" w:color="E3E3E3"/>
            <w:right w:val="single" w:sz="2" w:space="0" w:color="E3E3E3"/>
          </w:divBdr>
        </w:div>
        <w:div w:id="1618218551">
          <w:marLeft w:val="0"/>
          <w:marRight w:val="0"/>
          <w:marTop w:val="0"/>
          <w:marBottom w:val="0"/>
          <w:divBdr>
            <w:top w:val="single" w:sz="2" w:space="0" w:color="E3E3E3"/>
            <w:left w:val="single" w:sz="2" w:space="0" w:color="E3E3E3"/>
            <w:bottom w:val="single" w:sz="2" w:space="0" w:color="E3E3E3"/>
            <w:right w:val="single" w:sz="2" w:space="0" w:color="E3E3E3"/>
          </w:divBdr>
        </w:div>
        <w:div w:id="382601509">
          <w:marLeft w:val="0"/>
          <w:marRight w:val="0"/>
          <w:marTop w:val="0"/>
          <w:marBottom w:val="0"/>
          <w:divBdr>
            <w:top w:val="single" w:sz="2" w:space="0" w:color="E3E3E3"/>
            <w:left w:val="single" w:sz="2" w:space="0" w:color="E3E3E3"/>
            <w:bottom w:val="single" w:sz="2" w:space="0" w:color="E3E3E3"/>
            <w:right w:val="single" w:sz="2" w:space="0" w:color="E3E3E3"/>
          </w:divBdr>
        </w:div>
        <w:div w:id="307520546">
          <w:marLeft w:val="0"/>
          <w:marRight w:val="0"/>
          <w:marTop w:val="0"/>
          <w:marBottom w:val="0"/>
          <w:divBdr>
            <w:top w:val="single" w:sz="2" w:space="0" w:color="E3E3E3"/>
            <w:left w:val="single" w:sz="2" w:space="0" w:color="E3E3E3"/>
            <w:bottom w:val="single" w:sz="2" w:space="0" w:color="E3E3E3"/>
            <w:right w:val="single" w:sz="2" w:space="0" w:color="E3E3E3"/>
          </w:divBdr>
        </w:div>
        <w:div w:id="1782216015">
          <w:marLeft w:val="0"/>
          <w:marRight w:val="0"/>
          <w:marTop w:val="0"/>
          <w:marBottom w:val="0"/>
          <w:divBdr>
            <w:top w:val="single" w:sz="2" w:space="0" w:color="E3E3E3"/>
            <w:left w:val="single" w:sz="2" w:space="0" w:color="E3E3E3"/>
            <w:bottom w:val="single" w:sz="2" w:space="0" w:color="E3E3E3"/>
            <w:right w:val="single" w:sz="2" w:space="0" w:color="E3E3E3"/>
          </w:divBdr>
        </w:div>
        <w:div w:id="1545487266">
          <w:marLeft w:val="0"/>
          <w:marRight w:val="0"/>
          <w:marTop w:val="0"/>
          <w:marBottom w:val="0"/>
          <w:divBdr>
            <w:top w:val="single" w:sz="2" w:space="0" w:color="E3E3E3"/>
            <w:left w:val="single" w:sz="2" w:space="0" w:color="E3E3E3"/>
            <w:bottom w:val="single" w:sz="2" w:space="0" w:color="E3E3E3"/>
            <w:right w:val="single" w:sz="2" w:space="0" w:color="E3E3E3"/>
          </w:divBdr>
        </w:div>
        <w:div w:id="1855143900">
          <w:marLeft w:val="0"/>
          <w:marRight w:val="0"/>
          <w:marTop w:val="0"/>
          <w:marBottom w:val="0"/>
          <w:divBdr>
            <w:top w:val="single" w:sz="2" w:space="0" w:color="E3E3E3"/>
            <w:left w:val="single" w:sz="2" w:space="0" w:color="E3E3E3"/>
            <w:bottom w:val="single" w:sz="2" w:space="0" w:color="E3E3E3"/>
            <w:right w:val="single" w:sz="2" w:space="0" w:color="E3E3E3"/>
          </w:divBdr>
        </w:div>
        <w:div w:id="1650862010">
          <w:marLeft w:val="0"/>
          <w:marRight w:val="0"/>
          <w:marTop w:val="0"/>
          <w:marBottom w:val="0"/>
          <w:divBdr>
            <w:top w:val="single" w:sz="2" w:space="0" w:color="E3E3E3"/>
            <w:left w:val="single" w:sz="2" w:space="0" w:color="E3E3E3"/>
            <w:bottom w:val="single" w:sz="2" w:space="0" w:color="E3E3E3"/>
            <w:right w:val="single" w:sz="2" w:space="0" w:color="E3E3E3"/>
          </w:divBdr>
        </w:div>
        <w:div w:id="1284574751">
          <w:marLeft w:val="0"/>
          <w:marRight w:val="0"/>
          <w:marTop w:val="0"/>
          <w:marBottom w:val="0"/>
          <w:divBdr>
            <w:top w:val="single" w:sz="2" w:space="0" w:color="E3E3E3"/>
            <w:left w:val="single" w:sz="2" w:space="0" w:color="E3E3E3"/>
            <w:bottom w:val="single" w:sz="2" w:space="0" w:color="E3E3E3"/>
            <w:right w:val="single" w:sz="2" w:space="0" w:color="E3E3E3"/>
          </w:divBdr>
        </w:div>
        <w:div w:id="1790392740">
          <w:marLeft w:val="0"/>
          <w:marRight w:val="0"/>
          <w:marTop w:val="0"/>
          <w:marBottom w:val="0"/>
          <w:divBdr>
            <w:top w:val="single" w:sz="2" w:space="0" w:color="E3E3E3"/>
            <w:left w:val="single" w:sz="2" w:space="0" w:color="E3E3E3"/>
            <w:bottom w:val="single" w:sz="2" w:space="0" w:color="E3E3E3"/>
            <w:right w:val="single" w:sz="2" w:space="0" w:color="E3E3E3"/>
          </w:divBdr>
        </w:div>
        <w:div w:id="1994210193">
          <w:marLeft w:val="0"/>
          <w:marRight w:val="0"/>
          <w:marTop w:val="0"/>
          <w:marBottom w:val="0"/>
          <w:divBdr>
            <w:top w:val="single" w:sz="2" w:space="0" w:color="E3E3E3"/>
            <w:left w:val="single" w:sz="2" w:space="0" w:color="E3E3E3"/>
            <w:bottom w:val="single" w:sz="2" w:space="0" w:color="E3E3E3"/>
            <w:right w:val="single" w:sz="2" w:space="0" w:color="E3E3E3"/>
          </w:divBdr>
        </w:div>
        <w:div w:id="1585604286">
          <w:marLeft w:val="0"/>
          <w:marRight w:val="0"/>
          <w:marTop w:val="0"/>
          <w:marBottom w:val="0"/>
          <w:divBdr>
            <w:top w:val="single" w:sz="2" w:space="0" w:color="E3E3E3"/>
            <w:left w:val="single" w:sz="2" w:space="0" w:color="E3E3E3"/>
            <w:bottom w:val="single" w:sz="2" w:space="0" w:color="E3E3E3"/>
            <w:right w:val="single" w:sz="2" w:space="0" w:color="E3E3E3"/>
          </w:divBdr>
        </w:div>
        <w:div w:id="1610548148">
          <w:marLeft w:val="0"/>
          <w:marRight w:val="0"/>
          <w:marTop w:val="0"/>
          <w:marBottom w:val="0"/>
          <w:divBdr>
            <w:top w:val="single" w:sz="2" w:space="0" w:color="E3E3E3"/>
            <w:left w:val="single" w:sz="2" w:space="0" w:color="E3E3E3"/>
            <w:bottom w:val="single" w:sz="2" w:space="0" w:color="E3E3E3"/>
            <w:right w:val="single" w:sz="2" w:space="0" w:color="E3E3E3"/>
          </w:divBdr>
        </w:div>
        <w:div w:id="152533763">
          <w:marLeft w:val="0"/>
          <w:marRight w:val="0"/>
          <w:marTop w:val="0"/>
          <w:marBottom w:val="0"/>
          <w:divBdr>
            <w:top w:val="single" w:sz="2" w:space="0" w:color="E3E3E3"/>
            <w:left w:val="single" w:sz="2" w:space="0" w:color="E3E3E3"/>
            <w:bottom w:val="single" w:sz="2" w:space="0" w:color="E3E3E3"/>
            <w:right w:val="single" w:sz="2" w:space="0" w:color="E3E3E3"/>
          </w:divBdr>
        </w:div>
        <w:div w:id="1179351828">
          <w:marLeft w:val="0"/>
          <w:marRight w:val="0"/>
          <w:marTop w:val="0"/>
          <w:marBottom w:val="0"/>
          <w:divBdr>
            <w:top w:val="single" w:sz="2" w:space="0" w:color="E3E3E3"/>
            <w:left w:val="single" w:sz="2" w:space="0" w:color="E3E3E3"/>
            <w:bottom w:val="single" w:sz="2" w:space="0" w:color="E3E3E3"/>
            <w:right w:val="single" w:sz="2" w:space="0" w:color="E3E3E3"/>
          </w:divBdr>
        </w:div>
        <w:div w:id="1772239596">
          <w:marLeft w:val="0"/>
          <w:marRight w:val="0"/>
          <w:marTop w:val="0"/>
          <w:marBottom w:val="0"/>
          <w:divBdr>
            <w:top w:val="single" w:sz="2" w:space="0" w:color="E3E3E3"/>
            <w:left w:val="single" w:sz="2" w:space="0" w:color="E3E3E3"/>
            <w:bottom w:val="single" w:sz="2" w:space="0" w:color="E3E3E3"/>
            <w:right w:val="single" w:sz="2" w:space="0" w:color="E3E3E3"/>
          </w:divBdr>
        </w:div>
        <w:div w:id="1227913123">
          <w:marLeft w:val="0"/>
          <w:marRight w:val="0"/>
          <w:marTop w:val="0"/>
          <w:marBottom w:val="0"/>
          <w:divBdr>
            <w:top w:val="single" w:sz="2" w:space="0" w:color="E3E3E3"/>
            <w:left w:val="single" w:sz="2" w:space="0" w:color="E3E3E3"/>
            <w:bottom w:val="single" w:sz="2" w:space="0" w:color="E3E3E3"/>
            <w:right w:val="single" w:sz="2" w:space="0" w:color="E3E3E3"/>
          </w:divBdr>
        </w:div>
        <w:div w:id="1259170820">
          <w:marLeft w:val="0"/>
          <w:marRight w:val="0"/>
          <w:marTop w:val="0"/>
          <w:marBottom w:val="0"/>
          <w:divBdr>
            <w:top w:val="single" w:sz="2" w:space="0" w:color="E3E3E3"/>
            <w:left w:val="single" w:sz="2" w:space="0" w:color="E3E3E3"/>
            <w:bottom w:val="single" w:sz="2" w:space="0" w:color="E3E3E3"/>
            <w:right w:val="single" w:sz="2" w:space="0" w:color="E3E3E3"/>
          </w:divBdr>
        </w:div>
        <w:div w:id="2094277882">
          <w:marLeft w:val="0"/>
          <w:marRight w:val="0"/>
          <w:marTop w:val="0"/>
          <w:marBottom w:val="0"/>
          <w:divBdr>
            <w:top w:val="single" w:sz="2" w:space="0" w:color="E3E3E3"/>
            <w:left w:val="single" w:sz="2" w:space="0" w:color="E3E3E3"/>
            <w:bottom w:val="single" w:sz="2" w:space="0" w:color="E3E3E3"/>
            <w:right w:val="single" w:sz="2" w:space="0" w:color="E3E3E3"/>
          </w:divBdr>
        </w:div>
        <w:div w:id="493960326">
          <w:marLeft w:val="0"/>
          <w:marRight w:val="0"/>
          <w:marTop w:val="0"/>
          <w:marBottom w:val="0"/>
          <w:divBdr>
            <w:top w:val="single" w:sz="2" w:space="0" w:color="E3E3E3"/>
            <w:left w:val="single" w:sz="2" w:space="0" w:color="E3E3E3"/>
            <w:bottom w:val="single" w:sz="2" w:space="0" w:color="E3E3E3"/>
            <w:right w:val="single" w:sz="2" w:space="0" w:color="E3E3E3"/>
          </w:divBdr>
        </w:div>
        <w:div w:id="136069600">
          <w:marLeft w:val="0"/>
          <w:marRight w:val="0"/>
          <w:marTop w:val="0"/>
          <w:marBottom w:val="0"/>
          <w:divBdr>
            <w:top w:val="single" w:sz="2" w:space="0" w:color="E3E3E3"/>
            <w:left w:val="single" w:sz="2" w:space="0" w:color="E3E3E3"/>
            <w:bottom w:val="single" w:sz="2" w:space="0" w:color="E3E3E3"/>
            <w:right w:val="single" w:sz="2" w:space="0" w:color="E3E3E3"/>
          </w:divBdr>
        </w:div>
        <w:div w:id="289945593">
          <w:marLeft w:val="0"/>
          <w:marRight w:val="0"/>
          <w:marTop w:val="0"/>
          <w:marBottom w:val="0"/>
          <w:divBdr>
            <w:top w:val="single" w:sz="2" w:space="0" w:color="E3E3E3"/>
            <w:left w:val="single" w:sz="2" w:space="0" w:color="E3E3E3"/>
            <w:bottom w:val="single" w:sz="2" w:space="0" w:color="E3E3E3"/>
            <w:right w:val="single" w:sz="2" w:space="0" w:color="E3E3E3"/>
          </w:divBdr>
        </w:div>
        <w:div w:id="1207566664">
          <w:marLeft w:val="0"/>
          <w:marRight w:val="0"/>
          <w:marTop w:val="0"/>
          <w:marBottom w:val="0"/>
          <w:divBdr>
            <w:top w:val="single" w:sz="2" w:space="0" w:color="E3E3E3"/>
            <w:left w:val="single" w:sz="2" w:space="0" w:color="E3E3E3"/>
            <w:bottom w:val="single" w:sz="2" w:space="0" w:color="E3E3E3"/>
            <w:right w:val="single" w:sz="2" w:space="0" w:color="E3E3E3"/>
          </w:divBdr>
        </w:div>
        <w:div w:id="1640769000">
          <w:marLeft w:val="0"/>
          <w:marRight w:val="0"/>
          <w:marTop w:val="0"/>
          <w:marBottom w:val="0"/>
          <w:divBdr>
            <w:top w:val="single" w:sz="2" w:space="0" w:color="E3E3E3"/>
            <w:left w:val="single" w:sz="2" w:space="0" w:color="E3E3E3"/>
            <w:bottom w:val="single" w:sz="2" w:space="0" w:color="E3E3E3"/>
            <w:right w:val="single" w:sz="2" w:space="0" w:color="E3E3E3"/>
          </w:divBdr>
        </w:div>
        <w:div w:id="457452561">
          <w:marLeft w:val="0"/>
          <w:marRight w:val="0"/>
          <w:marTop w:val="0"/>
          <w:marBottom w:val="0"/>
          <w:divBdr>
            <w:top w:val="single" w:sz="2" w:space="0" w:color="E3E3E3"/>
            <w:left w:val="single" w:sz="2" w:space="0" w:color="E3E3E3"/>
            <w:bottom w:val="single" w:sz="2" w:space="0" w:color="E3E3E3"/>
            <w:right w:val="single" w:sz="2" w:space="0" w:color="E3E3E3"/>
          </w:divBdr>
        </w:div>
        <w:div w:id="944117920">
          <w:marLeft w:val="0"/>
          <w:marRight w:val="0"/>
          <w:marTop w:val="0"/>
          <w:marBottom w:val="0"/>
          <w:divBdr>
            <w:top w:val="single" w:sz="2" w:space="0" w:color="E3E3E3"/>
            <w:left w:val="single" w:sz="2" w:space="0" w:color="E3E3E3"/>
            <w:bottom w:val="single" w:sz="2" w:space="0" w:color="E3E3E3"/>
            <w:right w:val="single" w:sz="2" w:space="0" w:color="E3E3E3"/>
          </w:divBdr>
        </w:div>
        <w:div w:id="1053429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9416755">
      <w:bodyDiv w:val="1"/>
      <w:marLeft w:val="0"/>
      <w:marRight w:val="0"/>
      <w:marTop w:val="0"/>
      <w:marBottom w:val="0"/>
      <w:divBdr>
        <w:top w:val="none" w:sz="0" w:space="0" w:color="auto"/>
        <w:left w:val="none" w:sz="0" w:space="0" w:color="auto"/>
        <w:bottom w:val="none" w:sz="0" w:space="0" w:color="auto"/>
        <w:right w:val="none" w:sz="0" w:space="0" w:color="auto"/>
      </w:divBdr>
    </w:div>
    <w:div w:id="1800222243">
      <w:bodyDiv w:val="1"/>
      <w:marLeft w:val="0"/>
      <w:marRight w:val="0"/>
      <w:marTop w:val="0"/>
      <w:marBottom w:val="0"/>
      <w:divBdr>
        <w:top w:val="none" w:sz="0" w:space="0" w:color="auto"/>
        <w:left w:val="none" w:sz="0" w:space="0" w:color="auto"/>
        <w:bottom w:val="none" w:sz="0" w:space="0" w:color="auto"/>
        <w:right w:val="none" w:sz="0" w:space="0" w:color="auto"/>
      </w:divBdr>
      <w:divsChild>
        <w:div w:id="1735424621">
          <w:marLeft w:val="0"/>
          <w:marRight w:val="0"/>
          <w:marTop w:val="0"/>
          <w:marBottom w:val="0"/>
          <w:divBdr>
            <w:top w:val="single" w:sz="2" w:space="0" w:color="E3E3E3"/>
            <w:left w:val="single" w:sz="2" w:space="0" w:color="E3E3E3"/>
            <w:bottom w:val="single" w:sz="2" w:space="0" w:color="E3E3E3"/>
            <w:right w:val="single" w:sz="2" w:space="0" w:color="E3E3E3"/>
          </w:divBdr>
        </w:div>
        <w:div w:id="1152451812">
          <w:marLeft w:val="0"/>
          <w:marRight w:val="0"/>
          <w:marTop w:val="0"/>
          <w:marBottom w:val="0"/>
          <w:divBdr>
            <w:top w:val="single" w:sz="2" w:space="0" w:color="E3E3E3"/>
            <w:left w:val="single" w:sz="2" w:space="0" w:color="E3E3E3"/>
            <w:bottom w:val="single" w:sz="2" w:space="0" w:color="E3E3E3"/>
            <w:right w:val="single" w:sz="2" w:space="0" w:color="E3E3E3"/>
          </w:divBdr>
        </w:div>
        <w:div w:id="748040721">
          <w:marLeft w:val="0"/>
          <w:marRight w:val="0"/>
          <w:marTop w:val="0"/>
          <w:marBottom w:val="0"/>
          <w:divBdr>
            <w:top w:val="single" w:sz="2" w:space="0" w:color="E3E3E3"/>
            <w:left w:val="single" w:sz="2" w:space="0" w:color="E3E3E3"/>
            <w:bottom w:val="single" w:sz="2" w:space="0" w:color="E3E3E3"/>
            <w:right w:val="single" w:sz="2" w:space="0" w:color="E3E3E3"/>
          </w:divBdr>
        </w:div>
        <w:div w:id="140076821">
          <w:marLeft w:val="0"/>
          <w:marRight w:val="0"/>
          <w:marTop w:val="0"/>
          <w:marBottom w:val="0"/>
          <w:divBdr>
            <w:top w:val="single" w:sz="2" w:space="0" w:color="E3E3E3"/>
            <w:left w:val="single" w:sz="2" w:space="0" w:color="E3E3E3"/>
            <w:bottom w:val="single" w:sz="2" w:space="0" w:color="E3E3E3"/>
            <w:right w:val="single" w:sz="2" w:space="0" w:color="E3E3E3"/>
          </w:divBdr>
        </w:div>
        <w:div w:id="945426154">
          <w:marLeft w:val="0"/>
          <w:marRight w:val="0"/>
          <w:marTop w:val="0"/>
          <w:marBottom w:val="0"/>
          <w:divBdr>
            <w:top w:val="single" w:sz="2" w:space="0" w:color="E3E3E3"/>
            <w:left w:val="single" w:sz="2" w:space="0" w:color="E3E3E3"/>
            <w:bottom w:val="single" w:sz="2" w:space="0" w:color="E3E3E3"/>
            <w:right w:val="single" w:sz="2" w:space="0" w:color="E3E3E3"/>
          </w:divBdr>
        </w:div>
        <w:div w:id="219023881">
          <w:marLeft w:val="0"/>
          <w:marRight w:val="0"/>
          <w:marTop w:val="0"/>
          <w:marBottom w:val="0"/>
          <w:divBdr>
            <w:top w:val="single" w:sz="2" w:space="0" w:color="E3E3E3"/>
            <w:left w:val="single" w:sz="2" w:space="0" w:color="E3E3E3"/>
            <w:bottom w:val="single" w:sz="2" w:space="0" w:color="E3E3E3"/>
            <w:right w:val="single" w:sz="2" w:space="0" w:color="E3E3E3"/>
          </w:divBdr>
        </w:div>
        <w:div w:id="827288072">
          <w:marLeft w:val="0"/>
          <w:marRight w:val="0"/>
          <w:marTop w:val="0"/>
          <w:marBottom w:val="0"/>
          <w:divBdr>
            <w:top w:val="single" w:sz="2" w:space="0" w:color="E3E3E3"/>
            <w:left w:val="single" w:sz="2" w:space="0" w:color="E3E3E3"/>
            <w:bottom w:val="single" w:sz="2" w:space="0" w:color="E3E3E3"/>
            <w:right w:val="single" w:sz="2" w:space="0" w:color="E3E3E3"/>
          </w:divBdr>
        </w:div>
        <w:div w:id="84038554">
          <w:marLeft w:val="0"/>
          <w:marRight w:val="0"/>
          <w:marTop w:val="0"/>
          <w:marBottom w:val="0"/>
          <w:divBdr>
            <w:top w:val="single" w:sz="2" w:space="0" w:color="E3E3E3"/>
            <w:left w:val="single" w:sz="2" w:space="0" w:color="E3E3E3"/>
            <w:bottom w:val="single" w:sz="2" w:space="0" w:color="E3E3E3"/>
            <w:right w:val="single" w:sz="2" w:space="0" w:color="E3E3E3"/>
          </w:divBdr>
        </w:div>
        <w:div w:id="1941134676">
          <w:marLeft w:val="0"/>
          <w:marRight w:val="0"/>
          <w:marTop w:val="0"/>
          <w:marBottom w:val="0"/>
          <w:divBdr>
            <w:top w:val="single" w:sz="2" w:space="0" w:color="E3E3E3"/>
            <w:left w:val="single" w:sz="2" w:space="0" w:color="E3E3E3"/>
            <w:bottom w:val="single" w:sz="2" w:space="0" w:color="E3E3E3"/>
            <w:right w:val="single" w:sz="2" w:space="0" w:color="E3E3E3"/>
          </w:divBdr>
        </w:div>
        <w:div w:id="1284507374">
          <w:marLeft w:val="0"/>
          <w:marRight w:val="0"/>
          <w:marTop w:val="0"/>
          <w:marBottom w:val="0"/>
          <w:divBdr>
            <w:top w:val="single" w:sz="2" w:space="0" w:color="E3E3E3"/>
            <w:left w:val="single" w:sz="2" w:space="0" w:color="E3E3E3"/>
            <w:bottom w:val="single" w:sz="2" w:space="0" w:color="E3E3E3"/>
            <w:right w:val="single" w:sz="2" w:space="0" w:color="E3E3E3"/>
          </w:divBdr>
        </w:div>
        <w:div w:id="54790297">
          <w:marLeft w:val="0"/>
          <w:marRight w:val="0"/>
          <w:marTop w:val="0"/>
          <w:marBottom w:val="0"/>
          <w:divBdr>
            <w:top w:val="single" w:sz="2" w:space="0" w:color="E3E3E3"/>
            <w:left w:val="single" w:sz="2" w:space="0" w:color="E3E3E3"/>
            <w:bottom w:val="single" w:sz="2" w:space="0" w:color="E3E3E3"/>
            <w:right w:val="single" w:sz="2" w:space="0" w:color="E3E3E3"/>
          </w:divBdr>
        </w:div>
        <w:div w:id="1514030820">
          <w:marLeft w:val="0"/>
          <w:marRight w:val="0"/>
          <w:marTop w:val="0"/>
          <w:marBottom w:val="0"/>
          <w:divBdr>
            <w:top w:val="single" w:sz="2" w:space="0" w:color="E3E3E3"/>
            <w:left w:val="single" w:sz="2" w:space="0" w:color="E3E3E3"/>
            <w:bottom w:val="single" w:sz="2" w:space="0" w:color="E3E3E3"/>
            <w:right w:val="single" w:sz="2" w:space="0" w:color="E3E3E3"/>
          </w:divBdr>
        </w:div>
        <w:div w:id="340160234">
          <w:marLeft w:val="0"/>
          <w:marRight w:val="0"/>
          <w:marTop w:val="0"/>
          <w:marBottom w:val="0"/>
          <w:divBdr>
            <w:top w:val="single" w:sz="2" w:space="0" w:color="E3E3E3"/>
            <w:left w:val="single" w:sz="2" w:space="0" w:color="E3E3E3"/>
            <w:bottom w:val="single" w:sz="2" w:space="0" w:color="E3E3E3"/>
            <w:right w:val="single" w:sz="2" w:space="0" w:color="E3E3E3"/>
          </w:divBdr>
        </w:div>
        <w:div w:id="1822622549">
          <w:marLeft w:val="0"/>
          <w:marRight w:val="0"/>
          <w:marTop w:val="0"/>
          <w:marBottom w:val="0"/>
          <w:divBdr>
            <w:top w:val="single" w:sz="2" w:space="0" w:color="E3E3E3"/>
            <w:left w:val="single" w:sz="2" w:space="0" w:color="E3E3E3"/>
            <w:bottom w:val="single" w:sz="2" w:space="0" w:color="E3E3E3"/>
            <w:right w:val="single" w:sz="2" w:space="0" w:color="E3E3E3"/>
          </w:divBdr>
        </w:div>
        <w:div w:id="1822850314">
          <w:marLeft w:val="0"/>
          <w:marRight w:val="0"/>
          <w:marTop w:val="0"/>
          <w:marBottom w:val="0"/>
          <w:divBdr>
            <w:top w:val="single" w:sz="2" w:space="0" w:color="E3E3E3"/>
            <w:left w:val="single" w:sz="2" w:space="0" w:color="E3E3E3"/>
            <w:bottom w:val="single" w:sz="2" w:space="0" w:color="E3E3E3"/>
            <w:right w:val="single" w:sz="2" w:space="0" w:color="E3E3E3"/>
          </w:divBdr>
        </w:div>
        <w:div w:id="815411935">
          <w:marLeft w:val="0"/>
          <w:marRight w:val="0"/>
          <w:marTop w:val="0"/>
          <w:marBottom w:val="0"/>
          <w:divBdr>
            <w:top w:val="single" w:sz="2" w:space="0" w:color="E3E3E3"/>
            <w:left w:val="single" w:sz="2" w:space="0" w:color="E3E3E3"/>
            <w:bottom w:val="single" w:sz="2" w:space="0" w:color="E3E3E3"/>
            <w:right w:val="single" w:sz="2" w:space="0" w:color="E3E3E3"/>
          </w:divBdr>
        </w:div>
        <w:div w:id="2072344778">
          <w:marLeft w:val="0"/>
          <w:marRight w:val="0"/>
          <w:marTop w:val="0"/>
          <w:marBottom w:val="0"/>
          <w:divBdr>
            <w:top w:val="single" w:sz="2" w:space="0" w:color="E3E3E3"/>
            <w:left w:val="single" w:sz="2" w:space="0" w:color="E3E3E3"/>
            <w:bottom w:val="single" w:sz="2" w:space="0" w:color="E3E3E3"/>
            <w:right w:val="single" w:sz="2" w:space="0" w:color="E3E3E3"/>
          </w:divBdr>
        </w:div>
        <w:div w:id="342905702">
          <w:marLeft w:val="0"/>
          <w:marRight w:val="0"/>
          <w:marTop w:val="0"/>
          <w:marBottom w:val="0"/>
          <w:divBdr>
            <w:top w:val="single" w:sz="2" w:space="0" w:color="E3E3E3"/>
            <w:left w:val="single" w:sz="2" w:space="0" w:color="E3E3E3"/>
            <w:bottom w:val="single" w:sz="2" w:space="0" w:color="E3E3E3"/>
            <w:right w:val="single" w:sz="2" w:space="0" w:color="E3E3E3"/>
          </w:divBdr>
        </w:div>
        <w:div w:id="468518126">
          <w:marLeft w:val="0"/>
          <w:marRight w:val="0"/>
          <w:marTop w:val="0"/>
          <w:marBottom w:val="0"/>
          <w:divBdr>
            <w:top w:val="single" w:sz="2" w:space="0" w:color="E3E3E3"/>
            <w:left w:val="single" w:sz="2" w:space="0" w:color="E3E3E3"/>
            <w:bottom w:val="single" w:sz="2" w:space="0" w:color="E3E3E3"/>
            <w:right w:val="single" w:sz="2" w:space="0" w:color="E3E3E3"/>
          </w:divBdr>
        </w:div>
        <w:div w:id="2033679594">
          <w:marLeft w:val="0"/>
          <w:marRight w:val="0"/>
          <w:marTop w:val="0"/>
          <w:marBottom w:val="0"/>
          <w:divBdr>
            <w:top w:val="single" w:sz="2" w:space="0" w:color="E3E3E3"/>
            <w:left w:val="single" w:sz="2" w:space="0" w:color="E3E3E3"/>
            <w:bottom w:val="single" w:sz="2" w:space="0" w:color="E3E3E3"/>
            <w:right w:val="single" w:sz="2" w:space="0" w:color="E3E3E3"/>
          </w:divBdr>
        </w:div>
        <w:div w:id="448165910">
          <w:marLeft w:val="0"/>
          <w:marRight w:val="0"/>
          <w:marTop w:val="0"/>
          <w:marBottom w:val="0"/>
          <w:divBdr>
            <w:top w:val="single" w:sz="2" w:space="0" w:color="E3E3E3"/>
            <w:left w:val="single" w:sz="2" w:space="0" w:color="E3E3E3"/>
            <w:bottom w:val="single" w:sz="2" w:space="0" w:color="E3E3E3"/>
            <w:right w:val="single" w:sz="2" w:space="0" w:color="E3E3E3"/>
          </w:divBdr>
        </w:div>
        <w:div w:id="464665027">
          <w:marLeft w:val="0"/>
          <w:marRight w:val="0"/>
          <w:marTop w:val="0"/>
          <w:marBottom w:val="0"/>
          <w:divBdr>
            <w:top w:val="single" w:sz="2" w:space="0" w:color="E3E3E3"/>
            <w:left w:val="single" w:sz="2" w:space="0" w:color="E3E3E3"/>
            <w:bottom w:val="single" w:sz="2" w:space="0" w:color="E3E3E3"/>
            <w:right w:val="single" w:sz="2" w:space="0" w:color="E3E3E3"/>
          </w:divBdr>
        </w:div>
        <w:div w:id="1434785877">
          <w:marLeft w:val="0"/>
          <w:marRight w:val="0"/>
          <w:marTop w:val="0"/>
          <w:marBottom w:val="0"/>
          <w:divBdr>
            <w:top w:val="single" w:sz="2" w:space="0" w:color="E3E3E3"/>
            <w:left w:val="single" w:sz="2" w:space="0" w:color="E3E3E3"/>
            <w:bottom w:val="single" w:sz="2" w:space="0" w:color="E3E3E3"/>
            <w:right w:val="single" w:sz="2" w:space="0" w:color="E3E3E3"/>
          </w:divBdr>
        </w:div>
        <w:div w:id="125436295">
          <w:marLeft w:val="0"/>
          <w:marRight w:val="0"/>
          <w:marTop w:val="0"/>
          <w:marBottom w:val="0"/>
          <w:divBdr>
            <w:top w:val="single" w:sz="2" w:space="0" w:color="E3E3E3"/>
            <w:left w:val="single" w:sz="2" w:space="0" w:color="E3E3E3"/>
            <w:bottom w:val="single" w:sz="2" w:space="0" w:color="E3E3E3"/>
            <w:right w:val="single" w:sz="2" w:space="0" w:color="E3E3E3"/>
          </w:divBdr>
        </w:div>
        <w:div w:id="1538817172">
          <w:marLeft w:val="0"/>
          <w:marRight w:val="0"/>
          <w:marTop w:val="0"/>
          <w:marBottom w:val="0"/>
          <w:divBdr>
            <w:top w:val="single" w:sz="2" w:space="0" w:color="E3E3E3"/>
            <w:left w:val="single" w:sz="2" w:space="0" w:color="E3E3E3"/>
            <w:bottom w:val="single" w:sz="2" w:space="0" w:color="E3E3E3"/>
            <w:right w:val="single" w:sz="2" w:space="0" w:color="E3E3E3"/>
          </w:divBdr>
        </w:div>
        <w:div w:id="981932889">
          <w:marLeft w:val="0"/>
          <w:marRight w:val="0"/>
          <w:marTop w:val="0"/>
          <w:marBottom w:val="0"/>
          <w:divBdr>
            <w:top w:val="single" w:sz="2" w:space="0" w:color="E3E3E3"/>
            <w:left w:val="single" w:sz="2" w:space="0" w:color="E3E3E3"/>
            <w:bottom w:val="single" w:sz="2" w:space="0" w:color="E3E3E3"/>
            <w:right w:val="single" w:sz="2" w:space="0" w:color="E3E3E3"/>
          </w:divBdr>
        </w:div>
        <w:div w:id="533075185">
          <w:marLeft w:val="0"/>
          <w:marRight w:val="0"/>
          <w:marTop w:val="0"/>
          <w:marBottom w:val="0"/>
          <w:divBdr>
            <w:top w:val="single" w:sz="2" w:space="0" w:color="E3E3E3"/>
            <w:left w:val="single" w:sz="2" w:space="0" w:color="E3E3E3"/>
            <w:bottom w:val="single" w:sz="2" w:space="0" w:color="E3E3E3"/>
            <w:right w:val="single" w:sz="2" w:space="0" w:color="E3E3E3"/>
          </w:divBdr>
        </w:div>
        <w:div w:id="1694650645">
          <w:marLeft w:val="0"/>
          <w:marRight w:val="0"/>
          <w:marTop w:val="0"/>
          <w:marBottom w:val="0"/>
          <w:divBdr>
            <w:top w:val="single" w:sz="2" w:space="0" w:color="E3E3E3"/>
            <w:left w:val="single" w:sz="2" w:space="0" w:color="E3E3E3"/>
            <w:bottom w:val="single" w:sz="2" w:space="0" w:color="E3E3E3"/>
            <w:right w:val="single" w:sz="2" w:space="0" w:color="E3E3E3"/>
          </w:divBdr>
        </w:div>
        <w:div w:id="499081395">
          <w:marLeft w:val="0"/>
          <w:marRight w:val="0"/>
          <w:marTop w:val="0"/>
          <w:marBottom w:val="0"/>
          <w:divBdr>
            <w:top w:val="single" w:sz="2" w:space="0" w:color="E3E3E3"/>
            <w:left w:val="single" w:sz="2" w:space="0" w:color="E3E3E3"/>
            <w:bottom w:val="single" w:sz="2" w:space="0" w:color="E3E3E3"/>
            <w:right w:val="single" w:sz="2" w:space="0" w:color="E3E3E3"/>
          </w:divBdr>
        </w:div>
        <w:div w:id="1723551859">
          <w:marLeft w:val="0"/>
          <w:marRight w:val="0"/>
          <w:marTop w:val="0"/>
          <w:marBottom w:val="0"/>
          <w:divBdr>
            <w:top w:val="single" w:sz="2" w:space="0" w:color="E3E3E3"/>
            <w:left w:val="single" w:sz="2" w:space="0" w:color="E3E3E3"/>
            <w:bottom w:val="single" w:sz="2" w:space="0" w:color="E3E3E3"/>
            <w:right w:val="single" w:sz="2" w:space="0" w:color="E3E3E3"/>
          </w:divBdr>
        </w:div>
        <w:div w:id="1730229804">
          <w:marLeft w:val="0"/>
          <w:marRight w:val="0"/>
          <w:marTop w:val="0"/>
          <w:marBottom w:val="0"/>
          <w:divBdr>
            <w:top w:val="single" w:sz="2" w:space="0" w:color="E3E3E3"/>
            <w:left w:val="single" w:sz="2" w:space="0" w:color="E3E3E3"/>
            <w:bottom w:val="single" w:sz="2" w:space="0" w:color="E3E3E3"/>
            <w:right w:val="single" w:sz="2" w:space="0" w:color="E3E3E3"/>
          </w:divBdr>
        </w:div>
        <w:div w:id="557324773">
          <w:marLeft w:val="0"/>
          <w:marRight w:val="0"/>
          <w:marTop w:val="0"/>
          <w:marBottom w:val="0"/>
          <w:divBdr>
            <w:top w:val="single" w:sz="2" w:space="0" w:color="E3E3E3"/>
            <w:left w:val="single" w:sz="2" w:space="0" w:color="E3E3E3"/>
            <w:bottom w:val="single" w:sz="2" w:space="0" w:color="E3E3E3"/>
            <w:right w:val="single" w:sz="2" w:space="0" w:color="E3E3E3"/>
          </w:divBdr>
        </w:div>
        <w:div w:id="1519463527">
          <w:marLeft w:val="0"/>
          <w:marRight w:val="0"/>
          <w:marTop w:val="0"/>
          <w:marBottom w:val="0"/>
          <w:divBdr>
            <w:top w:val="single" w:sz="2" w:space="0" w:color="E3E3E3"/>
            <w:left w:val="single" w:sz="2" w:space="0" w:color="E3E3E3"/>
            <w:bottom w:val="single" w:sz="2" w:space="0" w:color="E3E3E3"/>
            <w:right w:val="single" w:sz="2" w:space="0" w:color="E3E3E3"/>
          </w:divBdr>
        </w:div>
        <w:div w:id="1737509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93227978">
      <w:bodyDiv w:val="1"/>
      <w:marLeft w:val="0"/>
      <w:marRight w:val="0"/>
      <w:marTop w:val="0"/>
      <w:marBottom w:val="0"/>
      <w:divBdr>
        <w:top w:val="none" w:sz="0" w:space="0" w:color="auto"/>
        <w:left w:val="none" w:sz="0" w:space="0" w:color="auto"/>
        <w:bottom w:val="none" w:sz="0" w:space="0" w:color="auto"/>
        <w:right w:val="none" w:sz="0" w:space="0" w:color="auto"/>
      </w:divBdr>
      <w:divsChild>
        <w:div w:id="843474637">
          <w:marLeft w:val="0"/>
          <w:marRight w:val="0"/>
          <w:marTop w:val="0"/>
          <w:marBottom w:val="0"/>
          <w:divBdr>
            <w:top w:val="single" w:sz="2" w:space="0" w:color="E3E3E3"/>
            <w:left w:val="single" w:sz="2" w:space="0" w:color="E3E3E3"/>
            <w:bottom w:val="single" w:sz="2" w:space="0" w:color="E3E3E3"/>
            <w:right w:val="single" w:sz="2" w:space="0" w:color="E3E3E3"/>
          </w:divBdr>
        </w:div>
        <w:div w:id="1856070933">
          <w:marLeft w:val="0"/>
          <w:marRight w:val="0"/>
          <w:marTop w:val="0"/>
          <w:marBottom w:val="0"/>
          <w:divBdr>
            <w:top w:val="single" w:sz="2" w:space="0" w:color="E3E3E3"/>
            <w:left w:val="single" w:sz="2" w:space="0" w:color="E3E3E3"/>
            <w:bottom w:val="single" w:sz="2" w:space="0" w:color="E3E3E3"/>
            <w:right w:val="single" w:sz="2" w:space="0" w:color="E3E3E3"/>
          </w:divBdr>
        </w:div>
        <w:div w:id="2119257544">
          <w:marLeft w:val="0"/>
          <w:marRight w:val="0"/>
          <w:marTop w:val="0"/>
          <w:marBottom w:val="0"/>
          <w:divBdr>
            <w:top w:val="single" w:sz="2" w:space="0" w:color="E3E3E3"/>
            <w:left w:val="single" w:sz="2" w:space="0" w:color="E3E3E3"/>
            <w:bottom w:val="single" w:sz="2" w:space="0" w:color="E3E3E3"/>
            <w:right w:val="single" w:sz="2" w:space="0" w:color="E3E3E3"/>
          </w:divBdr>
        </w:div>
        <w:div w:id="1586843792">
          <w:marLeft w:val="0"/>
          <w:marRight w:val="0"/>
          <w:marTop w:val="0"/>
          <w:marBottom w:val="0"/>
          <w:divBdr>
            <w:top w:val="single" w:sz="2" w:space="0" w:color="E3E3E3"/>
            <w:left w:val="single" w:sz="2" w:space="0" w:color="E3E3E3"/>
            <w:bottom w:val="single" w:sz="2" w:space="0" w:color="E3E3E3"/>
            <w:right w:val="single" w:sz="2" w:space="0" w:color="E3E3E3"/>
          </w:divBdr>
        </w:div>
        <w:div w:id="2074572859">
          <w:marLeft w:val="0"/>
          <w:marRight w:val="0"/>
          <w:marTop w:val="0"/>
          <w:marBottom w:val="0"/>
          <w:divBdr>
            <w:top w:val="single" w:sz="2" w:space="0" w:color="E3E3E3"/>
            <w:left w:val="single" w:sz="2" w:space="0" w:color="E3E3E3"/>
            <w:bottom w:val="single" w:sz="2" w:space="0" w:color="E3E3E3"/>
            <w:right w:val="single" w:sz="2" w:space="0" w:color="E3E3E3"/>
          </w:divBdr>
        </w:div>
        <w:div w:id="1379545550">
          <w:marLeft w:val="0"/>
          <w:marRight w:val="0"/>
          <w:marTop w:val="0"/>
          <w:marBottom w:val="0"/>
          <w:divBdr>
            <w:top w:val="single" w:sz="2" w:space="0" w:color="E3E3E3"/>
            <w:left w:val="single" w:sz="2" w:space="0" w:color="E3E3E3"/>
            <w:bottom w:val="single" w:sz="2" w:space="0" w:color="E3E3E3"/>
            <w:right w:val="single" w:sz="2" w:space="0" w:color="E3E3E3"/>
          </w:divBdr>
        </w:div>
        <w:div w:id="1809056930">
          <w:marLeft w:val="0"/>
          <w:marRight w:val="0"/>
          <w:marTop w:val="0"/>
          <w:marBottom w:val="0"/>
          <w:divBdr>
            <w:top w:val="single" w:sz="2" w:space="0" w:color="E3E3E3"/>
            <w:left w:val="single" w:sz="2" w:space="0" w:color="E3E3E3"/>
            <w:bottom w:val="single" w:sz="2" w:space="0" w:color="E3E3E3"/>
            <w:right w:val="single" w:sz="2" w:space="0" w:color="E3E3E3"/>
          </w:divBdr>
        </w:div>
        <w:div w:id="1312370557">
          <w:marLeft w:val="0"/>
          <w:marRight w:val="0"/>
          <w:marTop w:val="0"/>
          <w:marBottom w:val="0"/>
          <w:divBdr>
            <w:top w:val="single" w:sz="2" w:space="0" w:color="E3E3E3"/>
            <w:left w:val="single" w:sz="2" w:space="0" w:color="E3E3E3"/>
            <w:bottom w:val="single" w:sz="2" w:space="0" w:color="E3E3E3"/>
            <w:right w:val="single" w:sz="2" w:space="0" w:color="E3E3E3"/>
          </w:divBdr>
        </w:div>
        <w:div w:id="237904595">
          <w:marLeft w:val="0"/>
          <w:marRight w:val="0"/>
          <w:marTop w:val="0"/>
          <w:marBottom w:val="0"/>
          <w:divBdr>
            <w:top w:val="single" w:sz="2" w:space="0" w:color="E3E3E3"/>
            <w:left w:val="single" w:sz="2" w:space="0" w:color="E3E3E3"/>
            <w:bottom w:val="single" w:sz="2" w:space="0" w:color="E3E3E3"/>
            <w:right w:val="single" w:sz="2" w:space="0" w:color="E3E3E3"/>
          </w:divBdr>
        </w:div>
        <w:div w:id="1643269488">
          <w:marLeft w:val="0"/>
          <w:marRight w:val="0"/>
          <w:marTop w:val="0"/>
          <w:marBottom w:val="0"/>
          <w:divBdr>
            <w:top w:val="single" w:sz="2" w:space="0" w:color="E3E3E3"/>
            <w:left w:val="single" w:sz="2" w:space="0" w:color="E3E3E3"/>
            <w:bottom w:val="single" w:sz="2" w:space="0" w:color="E3E3E3"/>
            <w:right w:val="single" w:sz="2" w:space="0" w:color="E3E3E3"/>
          </w:divBdr>
        </w:div>
        <w:div w:id="2088526407">
          <w:marLeft w:val="0"/>
          <w:marRight w:val="0"/>
          <w:marTop w:val="0"/>
          <w:marBottom w:val="0"/>
          <w:divBdr>
            <w:top w:val="single" w:sz="2" w:space="0" w:color="E3E3E3"/>
            <w:left w:val="single" w:sz="2" w:space="0" w:color="E3E3E3"/>
            <w:bottom w:val="single" w:sz="2" w:space="0" w:color="E3E3E3"/>
            <w:right w:val="single" w:sz="2" w:space="0" w:color="E3E3E3"/>
          </w:divBdr>
        </w:div>
        <w:div w:id="1820001544">
          <w:marLeft w:val="0"/>
          <w:marRight w:val="0"/>
          <w:marTop w:val="0"/>
          <w:marBottom w:val="0"/>
          <w:divBdr>
            <w:top w:val="single" w:sz="2" w:space="0" w:color="E3E3E3"/>
            <w:left w:val="single" w:sz="2" w:space="0" w:color="E3E3E3"/>
            <w:bottom w:val="single" w:sz="2" w:space="0" w:color="E3E3E3"/>
            <w:right w:val="single" w:sz="2" w:space="0" w:color="E3E3E3"/>
          </w:divBdr>
        </w:div>
        <w:div w:id="550851402">
          <w:marLeft w:val="0"/>
          <w:marRight w:val="0"/>
          <w:marTop w:val="0"/>
          <w:marBottom w:val="0"/>
          <w:divBdr>
            <w:top w:val="single" w:sz="2" w:space="0" w:color="E3E3E3"/>
            <w:left w:val="single" w:sz="2" w:space="0" w:color="E3E3E3"/>
            <w:bottom w:val="single" w:sz="2" w:space="0" w:color="E3E3E3"/>
            <w:right w:val="single" w:sz="2" w:space="0" w:color="E3E3E3"/>
          </w:divBdr>
        </w:div>
        <w:div w:id="1663239751">
          <w:marLeft w:val="0"/>
          <w:marRight w:val="0"/>
          <w:marTop w:val="0"/>
          <w:marBottom w:val="0"/>
          <w:divBdr>
            <w:top w:val="single" w:sz="2" w:space="0" w:color="E3E3E3"/>
            <w:left w:val="single" w:sz="2" w:space="0" w:color="E3E3E3"/>
            <w:bottom w:val="single" w:sz="2" w:space="0" w:color="E3E3E3"/>
            <w:right w:val="single" w:sz="2" w:space="0" w:color="E3E3E3"/>
          </w:divBdr>
        </w:div>
        <w:div w:id="1326280527">
          <w:marLeft w:val="0"/>
          <w:marRight w:val="0"/>
          <w:marTop w:val="0"/>
          <w:marBottom w:val="0"/>
          <w:divBdr>
            <w:top w:val="single" w:sz="2" w:space="0" w:color="E3E3E3"/>
            <w:left w:val="single" w:sz="2" w:space="0" w:color="E3E3E3"/>
            <w:bottom w:val="single" w:sz="2" w:space="0" w:color="E3E3E3"/>
            <w:right w:val="single" w:sz="2" w:space="0" w:color="E3E3E3"/>
          </w:divBdr>
        </w:div>
        <w:div w:id="769468449">
          <w:marLeft w:val="0"/>
          <w:marRight w:val="0"/>
          <w:marTop w:val="0"/>
          <w:marBottom w:val="0"/>
          <w:divBdr>
            <w:top w:val="single" w:sz="2" w:space="0" w:color="E3E3E3"/>
            <w:left w:val="single" w:sz="2" w:space="0" w:color="E3E3E3"/>
            <w:bottom w:val="single" w:sz="2" w:space="0" w:color="E3E3E3"/>
            <w:right w:val="single" w:sz="2" w:space="0" w:color="E3E3E3"/>
          </w:divBdr>
        </w:div>
        <w:div w:id="617028551">
          <w:marLeft w:val="0"/>
          <w:marRight w:val="0"/>
          <w:marTop w:val="0"/>
          <w:marBottom w:val="0"/>
          <w:divBdr>
            <w:top w:val="single" w:sz="2" w:space="0" w:color="E3E3E3"/>
            <w:left w:val="single" w:sz="2" w:space="0" w:color="E3E3E3"/>
            <w:bottom w:val="single" w:sz="2" w:space="0" w:color="E3E3E3"/>
            <w:right w:val="single" w:sz="2" w:space="0" w:color="E3E3E3"/>
          </w:divBdr>
        </w:div>
        <w:div w:id="1699433753">
          <w:marLeft w:val="0"/>
          <w:marRight w:val="0"/>
          <w:marTop w:val="0"/>
          <w:marBottom w:val="0"/>
          <w:divBdr>
            <w:top w:val="single" w:sz="2" w:space="0" w:color="E3E3E3"/>
            <w:left w:val="single" w:sz="2" w:space="0" w:color="E3E3E3"/>
            <w:bottom w:val="single" w:sz="2" w:space="0" w:color="E3E3E3"/>
            <w:right w:val="single" w:sz="2" w:space="0" w:color="E3E3E3"/>
          </w:divBdr>
        </w:div>
        <w:div w:id="2132043588">
          <w:marLeft w:val="0"/>
          <w:marRight w:val="0"/>
          <w:marTop w:val="0"/>
          <w:marBottom w:val="0"/>
          <w:divBdr>
            <w:top w:val="single" w:sz="2" w:space="0" w:color="E3E3E3"/>
            <w:left w:val="single" w:sz="2" w:space="0" w:color="E3E3E3"/>
            <w:bottom w:val="single" w:sz="2" w:space="0" w:color="E3E3E3"/>
            <w:right w:val="single" w:sz="2" w:space="0" w:color="E3E3E3"/>
          </w:divBdr>
        </w:div>
        <w:div w:id="1803696197">
          <w:marLeft w:val="0"/>
          <w:marRight w:val="0"/>
          <w:marTop w:val="0"/>
          <w:marBottom w:val="0"/>
          <w:divBdr>
            <w:top w:val="single" w:sz="2" w:space="0" w:color="E3E3E3"/>
            <w:left w:val="single" w:sz="2" w:space="0" w:color="E3E3E3"/>
            <w:bottom w:val="single" w:sz="2" w:space="0" w:color="E3E3E3"/>
            <w:right w:val="single" w:sz="2" w:space="0" w:color="E3E3E3"/>
          </w:divBdr>
        </w:div>
        <w:div w:id="80949302">
          <w:marLeft w:val="0"/>
          <w:marRight w:val="0"/>
          <w:marTop w:val="0"/>
          <w:marBottom w:val="0"/>
          <w:divBdr>
            <w:top w:val="single" w:sz="2" w:space="0" w:color="E3E3E3"/>
            <w:left w:val="single" w:sz="2" w:space="0" w:color="E3E3E3"/>
            <w:bottom w:val="single" w:sz="2" w:space="0" w:color="E3E3E3"/>
            <w:right w:val="single" w:sz="2" w:space="0" w:color="E3E3E3"/>
          </w:divBdr>
        </w:div>
        <w:div w:id="1867593464">
          <w:marLeft w:val="0"/>
          <w:marRight w:val="0"/>
          <w:marTop w:val="0"/>
          <w:marBottom w:val="0"/>
          <w:divBdr>
            <w:top w:val="single" w:sz="2" w:space="0" w:color="E3E3E3"/>
            <w:left w:val="single" w:sz="2" w:space="0" w:color="E3E3E3"/>
            <w:bottom w:val="single" w:sz="2" w:space="0" w:color="E3E3E3"/>
            <w:right w:val="single" w:sz="2" w:space="0" w:color="E3E3E3"/>
          </w:divBdr>
        </w:div>
        <w:div w:id="8869623">
          <w:marLeft w:val="0"/>
          <w:marRight w:val="0"/>
          <w:marTop w:val="0"/>
          <w:marBottom w:val="0"/>
          <w:divBdr>
            <w:top w:val="single" w:sz="2" w:space="0" w:color="E3E3E3"/>
            <w:left w:val="single" w:sz="2" w:space="0" w:color="E3E3E3"/>
            <w:bottom w:val="single" w:sz="2" w:space="0" w:color="E3E3E3"/>
            <w:right w:val="single" w:sz="2" w:space="0" w:color="E3E3E3"/>
          </w:divBdr>
        </w:div>
        <w:div w:id="718356618">
          <w:marLeft w:val="0"/>
          <w:marRight w:val="0"/>
          <w:marTop w:val="0"/>
          <w:marBottom w:val="0"/>
          <w:divBdr>
            <w:top w:val="single" w:sz="2" w:space="0" w:color="E3E3E3"/>
            <w:left w:val="single" w:sz="2" w:space="0" w:color="E3E3E3"/>
            <w:bottom w:val="single" w:sz="2" w:space="0" w:color="E3E3E3"/>
            <w:right w:val="single" w:sz="2" w:space="0" w:color="E3E3E3"/>
          </w:divBdr>
        </w:div>
        <w:div w:id="190925573">
          <w:marLeft w:val="0"/>
          <w:marRight w:val="0"/>
          <w:marTop w:val="0"/>
          <w:marBottom w:val="0"/>
          <w:divBdr>
            <w:top w:val="single" w:sz="2" w:space="0" w:color="E3E3E3"/>
            <w:left w:val="single" w:sz="2" w:space="0" w:color="E3E3E3"/>
            <w:bottom w:val="single" w:sz="2" w:space="0" w:color="E3E3E3"/>
            <w:right w:val="single" w:sz="2" w:space="0" w:color="E3E3E3"/>
          </w:divBdr>
        </w:div>
        <w:div w:id="1006714041">
          <w:marLeft w:val="0"/>
          <w:marRight w:val="0"/>
          <w:marTop w:val="0"/>
          <w:marBottom w:val="0"/>
          <w:divBdr>
            <w:top w:val="single" w:sz="2" w:space="0" w:color="E3E3E3"/>
            <w:left w:val="single" w:sz="2" w:space="0" w:color="E3E3E3"/>
            <w:bottom w:val="single" w:sz="2" w:space="0" w:color="E3E3E3"/>
            <w:right w:val="single" w:sz="2" w:space="0" w:color="E3E3E3"/>
          </w:divBdr>
        </w:div>
        <w:div w:id="736829235">
          <w:marLeft w:val="0"/>
          <w:marRight w:val="0"/>
          <w:marTop w:val="0"/>
          <w:marBottom w:val="0"/>
          <w:divBdr>
            <w:top w:val="single" w:sz="2" w:space="0" w:color="E3E3E3"/>
            <w:left w:val="single" w:sz="2" w:space="0" w:color="E3E3E3"/>
            <w:bottom w:val="single" w:sz="2" w:space="0" w:color="E3E3E3"/>
            <w:right w:val="single" w:sz="2" w:space="0" w:color="E3E3E3"/>
          </w:divBdr>
        </w:div>
        <w:div w:id="429351933">
          <w:marLeft w:val="0"/>
          <w:marRight w:val="0"/>
          <w:marTop w:val="0"/>
          <w:marBottom w:val="0"/>
          <w:divBdr>
            <w:top w:val="single" w:sz="2" w:space="0" w:color="E3E3E3"/>
            <w:left w:val="single" w:sz="2" w:space="0" w:color="E3E3E3"/>
            <w:bottom w:val="single" w:sz="2" w:space="0" w:color="E3E3E3"/>
            <w:right w:val="single" w:sz="2" w:space="0" w:color="E3E3E3"/>
          </w:divBdr>
        </w:div>
        <w:div w:id="843860464">
          <w:marLeft w:val="0"/>
          <w:marRight w:val="0"/>
          <w:marTop w:val="0"/>
          <w:marBottom w:val="0"/>
          <w:divBdr>
            <w:top w:val="single" w:sz="2" w:space="0" w:color="E3E3E3"/>
            <w:left w:val="single" w:sz="2" w:space="0" w:color="E3E3E3"/>
            <w:bottom w:val="single" w:sz="2" w:space="0" w:color="E3E3E3"/>
            <w:right w:val="single" w:sz="2" w:space="0" w:color="E3E3E3"/>
          </w:divBdr>
        </w:div>
        <w:div w:id="1656374559">
          <w:marLeft w:val="0"/>
          <w:marRight w:val="0"/>
          <w:marTop w:val="0"/>
          <w:marBottom w:val="0"/>
          <w:divBdr>
            <w:top w:val="single" w:sz="2" w:space="0" w:color="E3E3E3"/>
            <w:left w:val="single" w:sz="2" w:space="0" w:color="E3E3E3"/>
            <w:bottom w:val="single" w:sz="2" w:space="0" w:color="E3E3E3"/>
            <w:right w:val="single" w:sz="2" w:space="0" w:color="E3E3E3"/>
          </w:divBdr>
        </w:div>
        <w:div w:id="931933115">
          <w:marLeft w:val="0"/>
          <w:marRight w:val="0"/>
          <w:marTop w:val="0"/>
          <w:marBottom w:val="0"/>
          <w:divBdr>
            <w:top w:val="single" w:sz="2" w:space="0" w:color="E3E3E3"/>
            <w:left w:val="single" w:sz="2" w:space="0" w:color="E3E3E3"/>
            <w:bottom w:val="single" w:sz="2" w:space="0" w:color="E3E3E3"/>
            <w:right w:val="single" w:sz="2" w:space="0" w:color="E3E3E3"/>
          </w:divBdr>
        </w:div>
        <w:div w:id="239170409">
          <w:marLeft w:val="0"/>
          <w:marRight w:val="0"/>
          <w:marTop w:val="0"/>
          <w:marBottom w:val="0"/>
          <w:divBdr>
            <w:top w:val="single" w:sz="2" w:space="0" w:color="E3E3E3"/>
            <w:left w:val="single" w:sz="2" w:space="0" w:color="E3E3E3"/>
            <w:bottom w:val="single" w:sz="2" w:space="0" w:color="E3E3E3"/>
            <w:right w:val="single" w:sz="2" w:space="0" w:color="E3E3E3"/>
          </w:divBdr>
        </w:div>
        <w:div w:id="902716095">
          <w:marLeft w:val="0"/>
          <w:marRight w:val="0"/>
          <w:marTop w:val="0"/>
          <w:marBottom w:val="0"/>
          <w:divBdr>
            <w:top w:val="single" w:sz="2" w:space="0" w:color="E3E3E3"/>
            <w:left w:val="single" w:sz="2" w:space="0" w:color="E3E3E3"/>
            <w:bottom w:val="single" w:sz="2" w:space="0" w:color="E3E3E3"/>
            <w:right w:val="single" w:sz="2" w:space="0" w:color="E3E3E3"/>
          </w:divBdr>
        </w:div>
        <w:div w:id="160197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6551</Words>
  <Characters>37345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Гонтаренко Марина Ивановна</dc:creator>
  <cp:keywords/>
  <dc:description/>
  <cp:lastModifiedBy>Гонтаренко Марина Ивановна</cp:lastModifiedBy>
  <cp:revision>2</cp:revision>
  <dcterms:created xsi:type="dcterms:W3CDTF">2026-07-01T13:00:00Z</dcterms:created>
  <dcterms:modified xsi:type="dcterms:W3CDTF">2026-07-01T13:00:00Z</dcterms:modified>
</cp:coreProperties>
</file>