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FC" w:rsidRPr="00102219" w:rsidRDefault="006136FC" w:rsidP="006136FC">
      <w:pPr>
        <w:tabs>
          <w:tab w:val="left" w:pos="514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19">
        <w:rPr>
          <w:rFonts w:ascii="Times New Roman" w:hAnsi="Times New Roman" w:cs="Times New Roman"/>
          <w:b/>
          <w:sz w:val="28"/>
          <w:szCs w:val="28"/>
        </w:rPr>
        <w:t>Перечень дополнительных образовательных программ в области развития предпринимательских компетенций для студентов и выпускников с инвалидностью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359BF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в области развития предпринимательских компетенций для студентов и выпускников с инвалидностью «</w:t>
      </w:r>
      <w:r w:rsidRPr="004149AB">
        <w:rPr>
          <w:rFonts w:ascii="Times New Roman" w:hAnsi="Times New Roman" w:cs="Times New Roman"/>
          <w:b/>
          <w:i/>
          <w:sz w:val="28"/>
          <w:szCs w:val="28"/>
        </w:rPr>
        <w:t>Социальное предпринимательство как вид профессиональной деятельности</w:t>
      </w:r>
      <w:r w:rsidRPr="00F359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Цель: формирование у слушателей знаний теоретических основ организации и развития бизнеса в сфере социального предпринимательства, изучение технологии получения статуса социального предпринимателя, мер государственной поддержки социальных предпринимателей.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«</w:t>
      </w:r>
      <w:r w:rsidRPr="00F359BF">
        <w:rPr>
          <w:rFonts w:ascii="Times New Roman" w:hAnsi="Times New Roman" w:cs="Times New Roman"/>
          <w:sz w:val="28"/>
          <w:szCs w:val="28"/>
        </w:rPr>
        <w:t>Понятие и сущность, режимы налогообложения субъектов малого и среднего бизнеса</w:t>
      </w:r>
      <w:r>
        <w:rPr>
          <w:rFonts w:ascii="Times New Roman" w:hAnsi="Times New Roman" w:cs="Times New Roman"/>
          <w:sz w:val="28"/>
          <w:szCs w:val="28"/>
        </w:rPr>
        <w:t>», «К</w:t>
      </w:r>
      <w:r w:rsidRPr="00F359BF">
        <w:rPr>
          <w:rFonts w:ascii="Times New Roman" w:hAnsi="Times New Roman" w:cs="Times New Roman"/>
          <w:sz w:val="28"/>
          <w:szCs w:val="28"/>
        </w:rPr>
        <w:t>ритерии отнесения субъектов МСП к социальному предпринимательству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Меры государственной поддержки социальных предпри</w:t>
      </w:r>
      <w:r>
        <w:rPr>
          <w:rFonts w:ascii="Times New Roman" w:hAnsi="Times New Roman" w:cs="Times New Roman"/>
          <w:sz w:val="28"/>
          <w:szCs w:val="28"/>
        </w:rPr>
        <w:t>нимателей в России и за рубежом», «</w:t>
      </w:r>
      <w:r w:rsidRPr="00F359BF">
        <w:rPr>
          <w:rFonts w:ascii="Times New Roman" w:hAnsi="Times New Roman" w:cs="Times New Roman"/>
          <w:sz w:val="28"/>
          <w:szCs w:val="28"/>
        </w:rPr>
        <w:t>Негосударственные институты поддержки социального предпринимательства в России и за рубежом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9BF">
        <w:rPr>
          <w:rFonts w:ascii="Times New Roman" w:hAnsi="Times New Roman" w:cs="Times New Roman"/>
          <w:bCs/>
          <w:sz w:val="28"/>
          <w:szCs w:val="28"/>
        </w:rPr>
        <w:t>Срок обучения: 18 часов.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Форма обучения: очно-заочная с применением электронного обучения и/или дистанционных образовательных технологий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Режим занятий: 18 часов в неделю.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Pr="00F359BF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9BF">
        <w:rPr>
          <w:rFonts w:ascii="Times New Roman" w:hAnsi="Times New Roman" w:cs="Times New Roman"/>
          <w:sz w:val="28"/>
          <w:szCs w:val="28"/>
        </w:rPr>
        <w:t xml:space="preserve"> в области развития предпринимательских компетенций для студентов и выпускников с инвалидностью «</w:t>
      </w:r>
      <w:r w:rsidRPr="004149AB">
        <w:rPr>
          <w:rFonts w:ascii="Times New Roman" w:hAnsi="Times New Roman" w:cs="Times New Roman"/>
          <w:b/>
          <w:i/>
          <w:sz w:val="28"/>
          <w:szCs w:val="28"/>
        </w:rPr>
        <w:t>Организация деятельности в сфере социального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 xml:space="preserve">Цель: формирование у слушателей знаний теоретических основ организации деятельности в сфере социального предпринимательства, изучение технологий выявления целевой аудитории, определения </w:t>
      </w:r>
      <w:proofErr w:type="spellStart"/>
      <w:r w:rsidRPr="00F359BF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359BF">
        <w:rPr>
          <w:rFonts w:ascii="Times New Roman" w:hAnsi="Times New Roman" w:cs="Times New Roman"/>
          <w:sz w:val="28"/>
          <w:szCs w:val="28"/>
        </w:rPr>
        <w:t xml:space="preserve">, применения технологий маркетинга и </w:t>
      </w:r>
      <w:proofErr w:type="gramStart"/>
      <w:r w:rsidRPr="00F359BF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F359BF">
        <w:rPr>
          <w:rFonts w:ascii="Times New Roman" w:hAnsi="Times New Roman" w:cs="Times New Roman"/>
          <w:sz w:val="28"/>
          <w:szCs w:val="28"/>
        </w:rPr>
        <w:t xml:space="preserve"> в сфере социального предпринимательства.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F359BF">
        <w:rPr>
          <w:rFonts w:ascii="Times New Roman" w:hAnsi="Times New Roman" w:cs="Times New Roman"/>
          <w:sz w:val="28"/>
          <w:szCs w:val="28"/>
        </w:rPr>
        <w:t xml:space="preserve">Особенности организации деятельности в сфере </w:t>
      </w:r>
      <w:r>
        <w:rPr>
          <w:rFonts w:ascii="Times New Roman" w:hAnsi="Times New Roman" w:cs="Times New Roman"/>
          <w:sz w:val="28"/>
          <w:szCs w:val="28"/>
        </w:rPr>
        <w:t>социального предпринимательства», «</w:t>
      </w:r>
      <w:r w:rsidRPr="00F359BF">
        <w:rPr>
          <w:rFonts w:ascii="Times New Roman" w:hAnsi="Times New Roman" w:cs="Times New Roman"/>
          <w:sz w:val="28"/>
          <w:szCs w:val="28"/>
        </w:rPr>
        <w:t>Технологии изучения рынка в сфере социального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 xml:space="preserve">Сегментация рынка, определение целевой аудитории и </w:t>
      </w:r>
      <w:proofErr w:type="spellStart"/>
      <w:r w:rsidRPr="00F359BF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35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социальном предпринимательстве», «</w:t>
      </w:r>
      <w:r w:rsidRPr="00F359BF">
        <w:rPr>
          <w:rFonts w:ascii="Times New Roman" w:hAnsi="Times New Roman" w:cs="Times New Roman"/>
          <w:sz w:val="28"/>
          <w:szCs w:val="28"/>
        </w:rPr>
        <w:t>Комплекс маркетинга в социальном предпринимательстве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Товарная и ценовая политика в социальном предпринимательстве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Политика товародвижения и продвижения продукции (услуг) в социальном предпринимательстве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 xml:space="preserve">Источники финансирования в социальном </w:t>
      </w:r>
      <w:r w:rsidRPr="00F359BF">
        <w:rPr>
          <w:rFonts w:ascii="Times New Roman" w:hAnsi="Times New Roman" w:cs="Times New Roman"/>
          <w:sz w:val="28"/>
          <w:szCs w:val="28"/>
        </w:rPr>
        <w:lastRenderedPageBreak/>
        <w:t>предпринимательстве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Бизнес-планирование в социальном предпринимательстве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Срок обучения: 36 часов.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Форма обучения: очно-заочная с применением электронного обучения и/или дистанционных образовательных технологий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Режим занятий: 18 часов в неделю.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Pr="00F359BF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9BF">
        <w:rPr>
          <w:rFonts w:ascii="Times New Roman" w:hAnsi="Times New Roman" w:cs="Times New Roman"/>
          <w:sz w:val="28"/>
          <w:szCs w:val="28"/>
        </w:rPr>
        <w:t xml:space="preserve"> в области развития предпринимательских компетенций для студентов и выпускников с инвалидностью «</w:t>
      </w:r>
      <w:r w:rsidRPr="004149AB">
        <w:rPr>
          <w:rFonts w:ascii="Times New Roman" w:hAnsi="Times New Roman" w:cs="Times New Roman"/>
          <w:b/>
          <w:i/>
          <w:sz w:val="28"/>
          <w:szCs w:val="28"/>
        </w:rPr>
        <w:t xml:space="preserve">Технологии </w:t>
      </w:r>
      <w:proofErr w:type="gramStart"/>
      <w:r w:rsidRPr="004149AB">
        <w:rPr>
          <w:rFonts w:ascii="Times New Roman" w:hAnsi="Times New Roman" w:cs="Times New Roman"/>
          <w:b/>
          <w:i/>
          <w:sz w:val="28"/>
          <w:szCs w:val="28"/>
        </w:rPr>
        <w:t>бизнес-планирования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Цель: формирование у слушателей знаний структуры бизнес-плана и технологии его разработки.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59BF">
        <w:rPr>
          <w:rFonts w:ascii="Times New Roman" w:hAnsi="Times New Roman" w:cs="Times New Roman"/>
          <w:sz w:val="28"/>
          <w:szCs w:val="28"/>
        </w:rPr>
        <w:t>Понятие и сущность бизнес-плана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Составление резюме. Описание отра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359BF">
        <w:rPr>
          <w:rFonts w:ascii="Times New Roman" w:hAnsi="Times New Roman" w:cs="Times New Roman"/>
          <w:sz w:val="28"/>
          <w:szCs w:val="28"/>
        </w:rPr>
        <w:t>ли и компании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Описание услуг и товаров. Продажи и маркетинг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План производства. Организационный план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Финансовый план. Оценка эффективности пр</w:t>
      </w:r>
      <w:r>
        <w:rPr>
          <w:rFonts w:ascii="Times New Roman" w:hAnsi="Times New Roman" w:cs="Times New Roman"/>
          <w:sz w:val="28"/>
          <w:szCs w:val="28"/>
        </w:rPr>
        <w:t>оекта», «</w:t>
      </w:r>
      <w:r w:rsidRPr="00F359BF">
        <w:rPr>
          <w:rFonts w:ascii="Times New Roman" w:hAnsi="Times New Roman" w:cs="Times New Roman"/>
          <w:sz w:val="28"/>
          <w:szCs w:val="28"/>
        </w:rPr>
        <w:t>Гарантии и риски компании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F359BF">
        <w:rPr>
          <w:rFonts w:ascii="Times New Roman" w:hAnsi="Times New Roman" w:cs="Times New Roman"/>
          <w:sz w:val="28"/>
          <w:szCs w:val="28"/>
        </w:rPr>
        <w:t>Защита бизнес-плана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Срок обучения: 36 часов.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Форма обучения: очно-заочная с применением электронного обучения и/или дистанционных образовательных технологий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BF">
        <w:rPr>
          <w:rFonts w:ascii="Times New Roman" w:hAnsi="Times New Roman" w:cs="Times New Roman"/>
          <w:sz w:val="28"/>
          <w:szCs w:val="28"/>
        </w:rPr>
        <w:t>Режим занятий: 18 часов в неделю.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Pr="00F359BF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9BF">
        <w:rPr>
          <w:rFonts w:ascii="Times New Roman" w:hAnsi="Times New Roman" w:cs="Times New Roman"/>
          <w:sz w:val="28"/>
          <w:szCs w:val="28"/>
        </w:rPr>
        <w:t xml:space="preserve"> в области развития предпринимательских компетенций для студентов и выпускников с инвалидностью «</w:t>
      </w:r>
      <w:r w:rsidRPr="004149AB">
        <w:rPr>
          <w:rFonts w:ascii="Times New Roman" w:hAnsi="Times New Roman" w:cs="Times New Roman"/>
          <w:b/>
          <w:i/>
          <w:sz w:val="28"/>
          <w:szCs w:val="28"/>
        </w:rPr>
        <w:t>Технологии эффективных продаж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Цель: формирование у слушателей профессиональных знаний в области поиска эффективных каналов сбыта продукции и организации продаж товаров и услуг с учетом запросов целевой аудитории.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149AB">
        <w:rPr>
          <w:rFonts w:ascii="Times New Roman" w:hAnsi="Times New Roman" w:cs="Times New Roman"/>
          <w:sz w:val="28"/>
          <w:szCs w:val="28"/>
        </w:rPr>
        <w:t>Понятие и сущность сбытовой политики предприятия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149AB">
        <w:rPr>
          <w:rFonts w:ascii="Times New Roman" w:hAnsi="Times New Roman" w:cs="Times New Roman"/>
          <w:sz w:val="28"/>
          <w:szCs w:val="28"/>
        </w:rPr>
        <w:t>Выбор каналов продаж для рынков В2В, В2С и В2G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149AB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9AB">
        <w:rPr>
          <w:rFonts w:ascii="Times New Roman" w:hAnsi="Times New Roman" w:cs="Times New Roman"/>
          <w:sz w:val="28"/>
          <w:szCs w:val="28"/>
        </w:rPr>
        <w:t>коммерция – виды, технол</w:t>
      </w:r>
      <w:r>
        <w:rPr>
          <w:rFonts w:ascii="Times New Roman" w:hAnsi="Times New Roman" w:cs="Times New Roman"/>
          <w:sz w:val="28"/>
          <w:szCs w:val="28"/>
        </w:rPr>
        <w:t>огии, преимущества и недостатки», «</w:t>
      </w:r>
      <w:r w:rsidRPr="004149AB">
        <w:rPr>
          <w:rFonts w:ascii="Times New Roman" w:hAnsi="Times New Roman" w:cs="Times New Roman"/>
          <w:sz w:val="28"/>
          <w:szCs w:val="28"/>
        </w:rPr>
        <w:t>Оценка эффективности каналов продаж продукции (услуг)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Срок обучения: 18 часов.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Форма обучения: очно-заочная с применением электронного обучения и/или дистанционных образовательных технологий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Режим занятий: 18 часов в неделю.</w:t>
      </w:r>
    </w:p>
    <w:p w:rsidR="006136FC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</w:t>
      </w:r>
      <w:r w:rsidRPr="00F359BF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59B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9BF">
        <w:rPr>
          <w:rFonts w:ascii="Times New Roman" w:hAnsi="Times New Roman" w:cs="Times New Roman"/>
          <w:sz w:val="28"/>
          <w:szCs w:val="28"/>
        </w:rPr>
        <w:t xml:space="preserve"> в области развития предпринимательских компетенций для студентов и выпускников с инвалидностью «</w:t>
      </w:r>
      <w:r w:rsidRPr="004149AB">
        <w:rPr>
          <w:rFonts w:ascii="Times New Roman" w:hAnsi="Times New Roman" w:cs="Times New Roman"/>
          <w:b/>
          <w:i/>
          <w:sz w:val="28"/>
          <w:szCs w:val="28"/>
        </w:rPr>
        <w:t>Технологии маркетинга в современном бизнесе</w:t>
      </w:r>
      <w:r w:rsidRPr="00F359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lastRenderedPageBreak/>
        <w:t>Цель: формирование у слушателей профессиональных знаний в области маркетинга и использования современных технологий работы с целевой аудиторией на основе стратегии оптимизации затрат.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149AB">
        <w:rPr>
          <w:rFonts w:ascii="Times New Roman" w:hAnsi="Times New Roman" w:cs="Times New Roman"/>
          <w:sz w:val="28"/>
          <w:szCs w:val="28"/>
        </w:rPr>
        <w:t>Понятие и сущность маркетинга и маркетинговых технологий в современном бизнесе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149AB">
        <w:rPr>
          <w:rFonts w:ascii="Times New Roman" w:hAnsi="Times New Roman" w:cs="Times New Roman"/>
          <w:sz w:val="28"/>
          <w:szCs w:val="28"/>
        </w:rPr>
        <w:t>Технологии партизанского маркетинга в бизнесе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149AB">
        <w:rPr>
          <w:rFonts w:ascii="Times New Roman" w:hAnsi="Times New Roman" w:cs="Times New Roman"/>
          <w:sz w:val="28"/>
          <w:szCs w:val="28"/>
        </w:rPr>
        <w:t>Современные каналы товародвижения и инструменты продвижения товаров (услуг)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149AB">
        <w:rPr>
          <w:rFonts w:ascii="Times New Roman" w:hAnsi="Times New Roman" w:cs="Times New Roman"/>
          <w:sz w:val="28"/>
          <w:szCs w:val="28"/>
        </w:rPr>
        <w:t>Оценка эффективности применения маркетинговых технологий в современном бизнесе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Срок обучения: 18 часов.</w:t>
      </w:r>
    </w:p>
    <w:p w:rsidR="006136FC" w:rsidRPr="004149AB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Форма обучения: очно-заочная с применением электронного обучения и/или дистанционных образовательных технологий</w:t>
      </w:r>
    </w:p>
    <w:p w:rsidR="006136FC" w:rsidRPr="00F359BF" w:rsidRDefault="006136FC" w:rsidP="006136FC">
      <w:pPr>
        <w:tabs>
          <w:tab w:val="left" w:pos="51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AB">
        <w:rPr>
          <w:rFonts w:ascii="Times New Roman" w:hAnsi="Times New Roman" w:cs="Times New Roman"/>
          <w:sz w:val="28"/>
          <w:szCs w:val="28"/>
        </w:rPr>
        <w:t>Режим занятий: 18 часов в неделю.</w:t>
      </w:r>
    </w:p>
    <w:p w:rsidR="00A36349" w:rsidRDefault="00A36349">
      <w:bookmarkStart w:id="0" w:name="_GoBack"/>
      <w:bookmarkEnd w:id="0"/>
    </w:p>
    <w:sectPr w:rsidR="00A3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D9"/>
    <w:rsid w:val="006136FC"/>
    <w:rsid w:val="007569D9"/>
    <w:rsid w:val="00A3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2025-03-27T12:16:00Z</dcterms:created>
  <dcterms:modified xsi:type="dcterms:W3CDTF">2025-03-27T12:17:00Z</dcterms:modified>
</cp:coreProperties>
</file>