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rPr>
          <w:trHeight w:val="815"/>
        </w:trPr>
        <w:tc>
          <w:tcPr>
            <w:tcW w:w="10695" w:type="dxa"/>
          </w:tcPr>
          <w:tbl>
            <w:tblPr>
              <w:tblW w:w="9781" w:type="dxa"/>
              <w:tblInd w:w="8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46AA5" w:rsidTr="00BA2B1F">
              <w:trPr>
                <w:trHeight w:val="737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6AA5" w:rsidRDefault="00EB78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Результаты вступительных испытаний в аспирантуру, проводимых СКФУ в устной форме</w:t>
                  </w:r>
                </w:p>
                <w:p w:rsidR="000C565C" w:rsidRPr="000C565C" w:rsidRDefault="000C565C" w:rsidP="00185C2B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(</w:t>
                  </w:r>
                  <w:r w:rsidR="00480CAE">
                    <w:rPr>
                      <w:rFonts w:ascii="Arial" w:eastAsia="Arial" w:hAnsi="Arial"/>
                      <w:color w:val="000000"/>
                      <w:sz w:val="32"/>
                    </w:rPr>
                    <w:t>общий конкурс</w:t>
                  </w:r>
                  <w:r w:rsidR="009A6F9E"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– 0</w:t>
                  </w:r>
                  <w:r w:rsidR="00185C2B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.08.2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г.)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446AA5">
        <w:trPr>
          <w:trHeight w:val="79"/>
        </w:trPr>
        <w:tc>
          <w:tcPr>
            <w:tcW w:w="10695" w:type="dxa"/>
          </w:tcPr>
          <w:p w:rsidR="00446AA5" w:rsidRDefault="00446AA5">
            <w:pPr>
              <w:pStyle w:val="EmptyCellLayoutStyle"/>
              <w:spacing w:after="0" w:line="240" w:lineRule="auto"/>
            </w:pPr>
          </w:p>
        </w:tc>
      </w:tr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 w:rsidP="006338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185C2B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>1.6.13 Экономическая, социальная, политическая и рекреационная география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Pr="00185C2B" w:rsidRDefault="00185C2B" w:rsidP="006338E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color w:val="000000"/>
                    </w:rPr>
                    <w:t>18990987668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185C2B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98</w:t>
                  </w:r>
                </w:p>
              </w:tc>
            </w:tr>
            <w:tr w:rsidR="00185C2B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185C2B" w:rsidRPr="00185C2B" w:rsidRDefault="00185C2B" w:rsidP="006338E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color w:val="000000"/>
                    </w:rPr>
                    <w:t>19246461185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185C2B" w:rsidRDefault="00185C2B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98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3F307C">
        <w:tc>
          <w:tcPr>
            <w:tcW w:w="10695" w:type="dxa"/>
          </w:tcPr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185C2B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 xml:space="preserve">1.6.20 </w:t>
                  </w:r>
                  <w:proofErr w:type="spellStart"/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>Геоинформатика</w:t>
                  </w:r>
                  <w:proofErr w:type="spellEnd"/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>, картография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3F307C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Pr="00D0600C" w:rsidRDefault="00185C2B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color w:val="000000"/>
                    </w:rPr>
                    <w:t>2407247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185C2B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65</w:t>
                  </w:r>
                </w:p>
              </w:tc>
            </w:tr>
          </w:tbl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 w:rsidP="000C565C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0C565C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185C2B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 xml:space="preserve">2.6.6 </w:t>
                  </w:r>
                  <w:proofErr w:type="spellStart"/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>Нанотехнологии</w:t>
                  </w:r>
                  <w:proofErr w:type="spellEnd"/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 xml:space="preserve"> и </w:t>
                  </w:r>
                  <w:proofErr w:type="spellStart"/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>наноматериалы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0C565C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0C565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B33824" w:rsidRDefault="00185C2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185C2B">
                    <w:rPr>
                      <w:rFonts w:ascii="Arial" w:hAnsi="Arial" w:cs="Arial"/>
                    </w:rPr>
                    <w:t>19677560036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D0600C" w:rsidRDefault="00185C2B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55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185C2B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>2.8.2 Технология бурения и освоения скважин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RPr="006338E5" w:rsidTr="00D0600C">
              <w:trPr>
                <w:trHeight w:val="353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185C2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185C2B">
                    <w:rPr>
                      <w:rFonts w:ascii="Arial" w:hAnsi="Arial" w:cs="Arial"/>
                    </w:rPr>
                    <w:t>18691849539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185C2B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99</w:t>
                  </w:r>
                </w:p>
              </w:tc>
            </w:tr>
            <w:tr w:rsidR="00D0600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D0600C" w:rsidRPr="00D0600C" w:rsidRDefault="00185C2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185C2B">
                    <w:rPr>
                      <w:rFonts w:ascii="Arial" w:hAnsi="Arial" w:cs="Arial"/>
                    </w:rPr>
                    <w:t>15466004454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D0600C" w:rsidRPr="00D0600C" w:rsidRDefault="00185C2B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80</w:t>
                  </w:r>
                </w:p>
              </w:tc>
            </w:tr>
            <w:tr w:rsidR="00185C2B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Pr="00D0600C" w:rsidRDefault="00185C2B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185C2B">
                    <w:rPr>
                      <w:rFonts w:ascii="Arial" w:hAnsi="Arial" w:cs="Arial"/>
                    </w:rPr>
                    <w:t>18209569996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Pr="00D0600C" w:rsidRDefault="00185C2B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80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33824">
              <w:trPr>
                <w:trHeight w:val="275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185C2B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185C2B">
                    <w:rPr>
                      <w:rFonts w:ascii="Arial" w:eastAsia="Arial" w:hAnsi="Arial"/>
                      <w:b/>
                      <w:color w:val="000000"/>
                    </w:rPr>
                    <w:t>5.6.2 Всеобщая история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185C2B">
                  <w:pPr>
                    <w:spacing w:after="0" w:line="240" w:lineRule="auto"/>
                    <w:rPr>
                      <w:rFonts w:ascii="Arial" w:hAnsi="Arial" w:cs="Arial"/>
                      <w:lang w:val="en-US"/>
                    </w:rPr>
                  </w:pPr>
                  <w:r w:rsidRPr="00185C2B">
                    <w:rPr>
                      <w:rFonts w:ascii="Arial" w:hAnsi="Arial" w:cs="Arial"/>
                      <w:lang w:val="en-US"/>
                    </w:rPr>
                    <w:t>14388761400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185C2B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90</w:t>
                  </w:r>
                </w:p>
              </w:tc>
            </w:tr>
            <w:tr w:rsidR="00185C2B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Pr="00D0600C" w:rsidRDefault="00185C2B">
                  <w:pPr>
                    <w:spacing w:after="0" w:line="240" w:lineRule="auto"/>
                    <w:rPr>
                      <w:rFonts w:ascii="Arial" w:hAnsi="Arial" w:cs="Arial"/>
                      <w:lang w:val="en-US"/>
                    </w:rPr>
                  </w:pPr>
                  <w:r w:rsidRPr="00185C2B">
                    <w:rPr>
                      <w:rFonts w:ascii="Arial" w:hAnsi="Arial" w:cs="Arial"/>
                      <w:lang w:val="en-US"/>
                    </w:rPr>
                    <w:t>17564518902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Default="00185C2B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85</w:t>
                  </w:r>
                </w:p>
              </w:tc>
            </w:tr>
            <w:tr w:rsidR="00185C2B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Pr="00D0600C" w:rsidRDefault="00185C2B">
                  <w:pPr>
                    <w:spacing w:after="0" w:line="240" w:lineRule="auto"/>
                    <w:rPr>
                      <w:rFonts w:ascii="Arial" w:hAnsi="Arial" w:cs="Arial"/>
                      <w:lang w:val="en-US"/>
                    </w:rPr>
                  </w:pPr>
                  <w:r w:rsidRPr="00185C2B">
                    <w:rPr>
                      <w:rFonts w:ascii="Arial" w:hAnsi="Arial" w:cs="Arial"/>
                      <w:lang w:val="en-US"/>
                    </w:rPr>
                    <w:t>11522537319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185C2B" w:rsidRDefault="00185C2B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75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RPr="006338E5" w:rsidTr="00253F1C">
        <w:trPr>
          <w:trHeight w:val="261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FD2FE1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F64672">
              <w:rPr>
                <w:rFonts w:ascii="Arial" w:hAnsi="Arial" w:cs="Arial"/>
                <w:b/>
                <w:lang w:val="en-US"/>
              </w:rPr>
              <w:t xml:space="preserve">СНИЛС/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Уникальный</w:t>
            </w:r>
            <w:proofErr w:type="spellEnd"/>
            <w:r w:rsidRPr="00F64672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код</w:t>
            </w:r>
            <w:proofErr w:type="spellEnd"/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253F1C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F64672"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RPr="006338E5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6338E5" w:rsidRDefault="00185C2B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185C2B">
              <w:rPr>
                <w:rFonts w:ascii="Arial" w:eastAsia="Arial" w:hAnsi="Arial"/>
                <w:b/>
                <w:color w:val="000000"/>
              </w:rPr>
              <w:t>5.9.8 Теоретическая, прикладная и сравнительно-сопоставительная лингвистика</w:t>
            </w:r>
            <w:r>
              <w:rPr>
                <w:rFonts w:ascii="Arial" w:eastAsia="Arial" w:hAnsi="Arial"/>
                <w:b/>
                <w:color w:val="000000"/>
              </w:rPr>
              <w:t xml:space="preserve"> о</w:t>
            </w:r>
            <w:r w:rsidR="00F64672" w:rsidRPr="006338E5">
              <w:rPr>
                <w:rFonts w:ascii="Arial" w:eastAsia="Arial" w:hAnsi="Arial"/>
                <w:b/>
                <w:color w:val="000000"/>
              </w:rPr>
              <w:t>чная форма обучения</w:t>
            </w:r>
          </w:p>
        </w:tc>
      </w:tr>
      <w:tr w:rsidR="00F64672" w:rsidRPr="006338E5" w:rsidTr="00FD2FE1">
        <w:trPr>
          <w:trHeight w:val="23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253F1C" w:rsidRDefault="00185C2B" w:rsidP="00FD2FE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185C2B">
              <w:rPr>
                <w:rFonts w:ascii="Arial" w:hAnsi="Arial" w:cs="Arial"/>
                <w:lang w:val="en-US"/>
              </w:rPr>
              <w:t>15442575061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6338E5" w:rsidRDefault="00185C2B" w:rsidP="00F6467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96</w:t>
            </w:r>
          </w:p>
        </w:tc>
      </w:tr>
    </w:tbl>
    <w:p w:rsidR="00446AA5" w:rsidRDefault="00446AA5" w:rsidP="00F64672">
      <w:pPr>
        <w:spacing w:after="0" w:line="240" w:lineRule="auto"/>
        <w:ind w:firstLine="851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D0600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t xml:space="preserve"> </w:t>
            </w:r>
            <w:r w:rsidR="00185C2B" w:rsidRPr="00185C2B">
              <w:rPr>
                <w:rFonts w:ascii="Arial" w:eastAsia="Arial" w:hAnsi="Arial"/>
                <w:b/>
                <w:color w:val="000000"/>
              </w:rPr>
              <w:t xml:space="preserve">5.9.9 </w:t>
            </w:r>
            <w:proofErr w:type="spellStart"/>
            <w:r w:rsidR="00185C2B" w:rsidRPr="00185C2B">
              <w:rPr>
                <w:rFonts w:ascii="Arial" w:eastAsia="Arial" w:hAnsi="Arial"/>
                <w:b/>
                <w:color w:val="000000"/>
              </w:rPr>
              <w:t>Медиакоммуникации</w:t>
            </w:r>
            <w:proofErr w:type="spellEnd"/>
            <w:r w:rsidR="00185C2B" w:rsidRPr="00185C2B">
              <w:rPr>
                <w:rFonts w:ascii="Arial" w:eastAsia="Arial" w:hAnsi="Arial"/>
                <w:b/>
                <w:color w:val="000000"/>
              </w:rPr>
              <w:t xml:space="preserve"> и журналистика</w:t>
            </w:r>
            <w:r w:rsidR="00185C2B"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F64672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253F1C" w:rsidRDefault="00185C2B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185C2B">
              <w:rPr>
                <w:rFonts w:ascii="Arial" w:eastAsia="Arial" w:hAnsi="Arial"/>
                <w:color w:val="000000"/>
              </w:rPr>
              <w:t>12167458352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185C2B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95</w:t>
            </w:r>
            <w:bookmarkStart w:id="0" w:name="_GoBack"/>
            <w:bookmarkEnd w:id="0"/>
          </w:p>
        </w:tc>
      </w:tr>
    </w:tbl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sectPr w:rsidR="00A07ADD">
      <w:footerReference w:type="default" r:id="rId7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6F8" w:rsidRDefault="001F56F8">
      <w:pPr>
        <w:spacing w:after="0" w:line="240" w:lineRule="auto"/>
      </w:pPr>
      <w:r>
        <w:separator/>
      </w:r>
    </w:p>
  </w:endnote>
  <w:endnote w:type="continuationSeparator" w:id="0">
    <w:p w:rsidR="001F56F8" w:rsidRDefault="001F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2"/>
      <w:gridCol w:w="772"/>
    </w:tblGrid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72"/>
          </w:tblGrid>
          <w:tr w:rsidR="00446AA5">
            <w:trPr>
              <w:trHeight w:val="262"/>
            </w:trPr>
            <w:tc>
              <w:tcPr>
                <w:tcW w:w="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46AA5" w:rsidRDefault="00EB786F">
                <w:pPr>
                  <w:spacing w:after="0" w:line="240" w:lineRule="auto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noProof/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185C2B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c>
          </w:tr>
        </w:tbl>
        <w:p w:rsidR="00446AA5" w:rsidRDefault="00446AA5">
          <w:pPr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6F8" w:rsidRDefault="001F56F8">
      <w:pPr>
        <w:spacing w:after="0" w:line="240" w:lineRule="auto"/>
      </w:pPr>
      <w:r>
        <w:separator/>
      </w:r>
    </w:p>
  </w:footnote>
  <w:footnote w:type="continuationSeparator" w:id="0">
    <w:p w:rsidR="001F56F8" w:rsidRDefault="001F5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5"/>
    <w:rsid w:val="000C565C"/>
    <w:rsid w:val="000D6C3B"/>
    <w:rsid w:val="00112FDA"/>
    <w:rsid w:val="00185C2B"/>
    <w:rsid w:val="001F56F8"/>
    <w:rsid w:val="00253F1C"/>
    <w:rsid w:val="00321912"/>
    <w:rsid w:val="003E7E94"/>
    <w:rsid w:val="003F307C"/>
    <w:rsid w:val="0041034B"/>
    <w:rsid w:val="00446AA5"/>
    <w:rsid w:val="00480CAE"/>
    <w:rsid w:val="006338E5"/>
    <w:rsid w:val="007E6183"/>
    <w:rsid w:val="00891CCA"/>
    <w:rsid w:val="008B7DEE"/>
    <w:rsid w:val="00902E4C"/>
    <w:rsid w:val="00960EBD"/>
    <w:rsid w:val="00986F61"/>
    <w:rsid w:val="009A6F9E"/>
    <w:rsid w:val="009E0DB4"/>
    <w:rsid w:val="00A07ADD"/>
    <w:rsid w:val="00A816C3"/>
    <w:rsid w:val="00AC0B6F"/>
    <w:rsid w:val="00B25A3B"/>
    <w:rsid w:val="00B33824"/>
    <w:rsid w:val="00B368DB"/>
    <w:rsid w:val="00B4577F"/>
    <w:rsid w:val="00B5170B"/>
    <w:rsid w:val="00BA2B1F"/>
    <w:rsid w:val="00BF4EDD"/>
    <w:rsid w:val="00C94C70"/>
    <w:rsid w:val="00D0600C"/>
    <w:rsid w:val="00E57F38"/>
    <w:rsid w:val="00E93FA3"/>
    <w:rsid w:val="00EB786F"/>
    <w:rsid w:val="00ED07AA"/>
    <w:rsid w:val="00F23C76"/>
    <w:rsid w:val="00F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AADC-519F-49C9-8AA3-F676916D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ВИ аспирантура</vt:lpstr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ВИ аспирантура</dc:title>
  <dc:creator>Кузнецова Оксана Николаевна</dc:creator>
  <dc:description/>
  <cp:lastModifiedBy>Белоусова Ю.А.</cp:lastModifiedBy>
  <cp:revision>2</cp:revision>
  <cp:lastPrinted>2022-08-04T11:35:00Z</cp:lastPrinted>
  <dcterms:created xsi:type="dcterms:W3CDTF">2026-08-07T10:32:00Z</dcterms:created>
  <dcterms:modified xsi:type="dcterms:W3CDTF">2026-08-07T10:32:00Z</dcterms:modified>
</cp:coreProperties>
</file>