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D9B" w:rsidRPr="00E13361" w:rsidRDefault="00CC3D9B" w:rsidP="00CC3D9B">
      <w:pPr>
        <w:ind w:left="6372" w:firstLine="708"/>
        <w:jc w:val="both"/>
        <w:rPr>
          <w:b/>
        </w:rPr>
      </w:pPr>
    </w:p>
    <w:p w:rsidR="00CC3D9B" w:rsidRPr="00E13361" w:rsidRDefault="00CC3D9B" w:rsidP="00CC3D9B">
      <w:pPr>
        <w:ind w:left="6372" w:firstLine="708"/>
        <w:jc w:val="both"/>
        <w:rPr>
          <w:b/>
          <w:sz w:val="28"/>
          <w:szCs w:val="28"/>
        </w:rPr>
      </w:pPr>
      <w:r w:rsidRPr="00E13361">
        <w:rPr>
          <w:b/>
          <w:sz w:val="28"/>
          <w:szCs w:val="28"/>
        </w:rPr>
        <w:t xml:space="preserve">     Приложение 1</w:t>
      </w:r>
    </w:p>
    <w:p w:rsidR="00CC3D9B" w:rsidRPr="00E13361" w:rsidRDefault="00CC3D9B" w:rsidP="00CC3D9B">
      <w:pPr>
        <w:jc w:val="center"/>
        <w:rPr>
          <w:b/>
          <w:sz w:val="28"/>
          <w:szCs w:val="28"/>
        </w:rPr>
      </w:pPr>
      <w:r w:rsidRPr="00E13361">
        <w:rPr>
          <w:b/>
          <w:sz w:val="28"/>
          <w:szCs w:val="28"/>
        </w:rPr>
        <w:t>Форма заявки для участия в конференции</w:t>
      </w:r>
    </w:p>
    <w:p w:rsidR="00CC3D9B" w:rsidRPr="00E13361" w:rsidRDefault="00CC3D9B" w:rsidP="00CC3D9B">
      <w:pPr>
        <w:jc w:val="center"/>
        <w:rPr>
          <w:b/>
          <w:sz w:val="28"/>
          <w:szCs w:val="28"/>
        </w:rPr>
      </w:pPr>
    </w:p>
    <w:tbl>
      <w:tblPr>
        <w:tblW w:w="0" w:type="auto"/>
        <w:jc w:val="center"/>
        <w:tblCellMar>
          <w:left w:w="0" w:type="dxa"/>
          <w:right w:w="0" w:type="dxa"/>
        </w:tblCellMar>
        <w:tblLook w:val="0000" w:firstRow="0" w:lastRow="0" w:firstColumn="0" w:lastColumn="0" w:noHBand="0" w:noVBand="0"/>
      </w:tblPr>
      <w:tblGrid>
        <w:gridCol w:w="5803"/>
        <w:gridCol w:w="3530"/>
      </w:tblGrid>
      <w:tr w:rsidR="00CC3D9B" w:rsidRPr="00E13361" w:rsidTr="000A55DB">
        <w:trPr>
          <w:trHeight w:val="315"/>
          <w:jc w:val="center"/>
        </w:trPr>
        <w:tc>
          <w:tcPr>
            <w:tcW w:w="58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C3D9B" w:rsidRPr="00E13361" w:rsidRDefault="00CC3D9B" w:rsidP="000A55DB">
            <w:pPr>
              <w:spacing w:line="360" w:lineRule="auto"/>
              <w:rPr>
                <w:sz w:val="28"/>
                <w:szCs w:val="28"/>
              </w:rPr>
            </w:pPr>
            <w:r w:rsidRPr="00E13361">
              <w:rPr>
                <w:sz w:val="28"/>
                <w:szCs w:val="28"/>
              </w:rPr>
              <w:t>Фамилия, имя, отчество автора (соавторов)</w:t>
            </w:r>
          </w:p>
        </w:tc>
        <w:tc>
          <w:tcPr>
            <w:tcW w:w="36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C3D9B" w:rsidRPr="00E13361" w:rsidRDefault="00CC3D9B" w:rsidP="000A55DB">
            <w:pPr>
              <w:spacing w:line="360" w:lineRule="auto"/>
              <w:rPr>
                <w:sz w:val="28"/>
                <w:szCs w:val="28"/>
              </w:rPr>
            </w:pPr>
          </w:p>
        </w:tc>
      </w:tr>
      <w:tr w:rsidR="00CC3D9B" w:rsidRPr="00E13361" w:rsidTr="000A55DB">
        <w:trPr>
          <w:trHeight w:val="315"/>
          <w:jc w:val="center"/>
        </w:trPr>
        <w:tc>
          <w:tcPr>
            <w:tcW w:w="58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C3D9B" w:rsidRPr="00E13361" w:rsidRDefault="00CC3D9B" w:rsidP="000A55DB">
            <w:pPr>
              <w:spacing w:line="360" w:lineRule="auto"/>
              <w:jc w:val="both"/>
              <w:rPr>
                <w:sz w:val="28"/>
                <w:szCs w:val="28"/>
              </w:rPr>
            </w:pPr>
            <w:r w:rsidRPr="00E13361">
              <w:rPr>
                <w:sz w:val="28"/>
                <w:szCs w:val="28"/>
              </w:rPr>
              <w:t>Фамилия, имя, отчество научного руководителя (если имеется)</w:t>
            </w:r>
          </w:p>
        </w:tc>
        <w:tc>
          <w:tcPr>
            <w:tcW w:w="36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C3D9B" w:rsidRPr="00E13361" w:rsidRDefault="00CC3D9B" w:rsidP="000A55DB">
            <w:pPr>
              <w:spacing w:line="360" w:lineRule="auto"/>
              <w:rPr>
                <w:sz w:val="28"/>
                <w:szCs w:val="28"/>
              </w:rPr>
            </w:pPr>
          </w:p>
        </w:tc>
      </w:tr>
      <w:tr w:rsidR="00CC3D9B" w:rsidRPr="00E13361" w:rsidTr="000A55DB">
        <w:trPr>
          <w:trHeight w:val="195"/>
          <w:jc w:val="center"/>
        </w:trPr>
        <w:tc>
          <w:tcPr>
            <w:tcW w:w="58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3D9B" w:rsidRPr="00E13361" w:rsidRDefault="00CC3D9B" w:rsidP="000A55DB">
            <w:pPr>
              <w:spacing w:line="360" w:lineRule="auto"/>
              <w:rPr>
                <w:color w:val="000000"/>
                <w:sz w:val="28"/>
                <w:szCs w:val="28"/>
              </w:rPr>
            </w:pPr>
            <w:r w:rsidRPr="00E13361">
              <w:rPr>
                <w:color w:val="000000"/>
                <w:sz w:val="28"/>
                <w:szCs w:val="28"/>
              </w:rPr>
              <w:t>Организация и должность (без сокращений) с указанием города</w:t>
            </w:r>
          </w:p>
        </w:tc>
        <w:tc>
          <w:tcPr>
            <w:tcW w:w="3676" w:type="dxa"/>
            <w:tcBorders>
              <w:top w:val="nil"/>
              <w:left w:val="nil"/>
              <w:bottom w:val="single" w:sz="8" w:space="0" w:color="auto"/>
              <w:right w:val="single" w:sz="8" w:space="0" w:color="auto"/>
            </w:tcBorders>
            <w:tcMar>
              <w:top w:w="0" w:type="dxa"/>
              <w:left w:w="108" w:type="dxa"/>
              <w:bottom w:w="0" w:type="dxa"/>
              <w:right w:w="108" w:type="dxa"/>
            </w:tcMar>
          </w:tcPr>
          <w:p w:rsidR="00CC3D9B" w:rsidRPr="00E13361" w:rsidRDefault="00CC3D9B" w:rsidP="000A55DB">
            <w:pPr>
              <w:spacing w:line="360" w:lineRule="auto"/>
              <w:rPr>
                <w:sz w:val="28"/>
                <w:szCs w:val="28"/>
              </w:rPr>
            </w:pPr>
          </w:p>
        </w:tc>
      </w:tr>
      <w:tr w:rsidR="00CC3D9B" w:rsidRPr="00E13361" w:rsidTr="000A55DB">
        <w:trPr>
          <w:trHeight w:val="195"/>
          <w:jc w:val="center"/>
        </w:trPr>
        <w:tc>
          <w:tcPr>
            <w:tcW w:w="58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3D9B" w:rsidRPr="00E13361" w:rsidRDefault="00CC3D9B" w:rsidP="000A55DB">
            <w:pPr>
              <w:spacing w:line="360" w:lineRule="auto"/>
              <w:rPr>
                <w:color w:val="000000"/>
                <w:sz w:val="28"/>
                <w:szCs w:val="28"/>
              </w:rPr>
            </w:pPr>
            <w:r w:rsidRPr="00E13361">
              <w:rPr>
                <w:sz w:val="28"/>
                <w:szCs w:val="28"/>
              </w:rPr>
              <w:t>Ученая степень, ученое звание</w:t>
            </w:r>
          </w:p>
        </w:tc>
        <w:tc>
          <w:tcPr>
            <w:tcW w:w="3676" w:type="dxa"/>
            <w:tcBorders>
              <w:top w:val="nil"/>
              <w:left w:val="nil"/>
              <w:bottom w:val="single" w:sz="8" w:space="0" w:color="auto"/>
              <w:right w:val="single" w:sz="8" w:space="0" w:color="auto"/>
            </w:tcBorders>
            <w:tcMar>
              <w:top w:w="0" w:type="dxa"/>
              <w:left w:w="108" w:type="dxa"/>
              <w:bottom w:w="0" w:type="dxa"/>
              <w:right w:w="108" w:type="dxa"/>
            </w:tcMar>
          </w:tcPr>
          <w:p w:rsidR="00CC3D9B" w:rsidRPr="00E13361" w:rsidRDefault="00CC3D9B" w:rsidP="000A55DB">
            <w:pPr>
              <w:spacing w:line="360" w:lineRule="auto"/>
              <w:rPr>
                <w:sz w:val="28"/>
                <w:szCs w:val="28"/>
              </w:rPr>
            </w:pPr>
          </w:p>
        </w:tc>
      </w:tr>
      <w:tr w:rsidR="00CC3D9B" w:rsidRPr="00E13361" w:rsidTr="000A55DB">
        <w:trPr>
          <w:trHeight w:val="195"/>
          <w:jc w:val="center"/>
        </w:trPr>
        <w:tc>
          <w:tcPr>
            <w:tcW w:w="58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3D9B" w:rsidRPr="00E13361" w:rsidRDefault="00CC3D9B" w:rsidP="000A55DB">
            <w:pPr>
              <w:spacing w:line="360" w:lineRule="auto"/>
              <w:rPr>
                <w:color w:val="000000"/>
                <w:sz w:val="28"/>
                <w:szCs w:val="28"/>
              </w:rPr>
            </w:pPr>
            <w:r w:rsidRPr="00E13361">
              <w:rPr>
                <w:color w:val="000000"/>
                <w:sz w:val="28"/>
                <w:szCs w:val="28"/>
              </w:rPr>
              <w:t>Студент (бакалавр/магистр/аспирант), курс</w:t>
            </w:r>
          </w:p>
        </w:tc>
        <w:tc>
          <w:tcPr>
            <w:tcW w:w="3676" w:type="dxa"/>
            <w:tcBorders>
              <w:top w:val="nil"/>
              <w:left w:val="nil"/>
              <w:bottom w:val="single" w:sz="8" w:space="0" w:color="auto"/>
              <w:right w:val="single" w:sz="8" w:space="0" w:color="auto"/>
            </w:tcBorders>
            <w:tcMar>
              <w:top w:w="0" w:type="dxa"/>
              <w:left w:w="108" w:type="dxa"/>
              <w:bottom w:w="0" w:type="dxa"/>
              <w:right w:w="108" w:type="dxa"/>
            </w:tcMar>
          </w:tcPr>
          <w:p w:rsidR="00CC3D9B" w:rsidRPr="00E13361" w:rsidRDefault="00CC3D9B" w:rsidP="000A55DB">
            <w:pPr>
              <w:spacing w:line="360" w:lineRule="auto"/>
              <w:rPr>
                <w:sz w:val="28"/>
                <w:szCs w:val="28"/>
              </w:rPr>
            </w:pPr>
          </w:p>
        </w:tc>
      </w:tr>
      <w:tr w:rsidR="00CC3D9B" w:rsidRPr="00E13361" w:rsidTr="000A55DB">
        <w:trPr>
          <w:trHeight w:val="195"/>
          <w:jc w:val="center"/>
        </w:trPr>
        <w:tc>
          <w:tcPr>
            <w:tcW w:w="58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3D9B" w:rsidRPr="00E13361" w:rsidRDefault="00CC3D9B" w:rsidP="000A55DB">
            <w:pPr>
              <w:spacing w:line="360" w:lineRule="auto"/>
              <w:rPr>
                <w:sz w:val="28"/>
                <w:szCs w:val="28"/>
              </w:rPr>
            </w:pPr>
            <w:r>
              <w:rPr>
                <w:color w:val="000000"/>
                <w:sz w:val="28"/>
                <w:szCs w:val="28"/>
              </w:rPr>
              <w:t>Направление работы конференции</w:t>
            </w:r>
          </w:p>
        </w:tc>
        <w:tc>
          <w:tcPr>
            <w:tcW w:w="3676" w:type="dxa"/>
            <w:tcBorders>
              <w:top w:val="nil"/>
              <w:left w:val="nil"/>
              <w:bottom w:val="single" w:sz="8" w:space="0" w:color="auto"/>
              <w:right w:val="single" w:sz="8" w:space="0" w:color="auto"/>
            </w:tcBorders>
            <w:tcMar>
              <w:top w:w="0" w:type="dxa"/>
              <w:left w:w="108" w:type="dxa"/>
              <w:bottom w:w="0" w:type="dxa"/>
              <w:right w:w="108" w:type="dxa"/>
            </w:tcMar>
          </w:tcPr>
          <w:p w:rsidR="00CC3D9B" w:rsidRPr="00E13361" w:rsidRDefault="00CC3D9B" w:rsidP="000A55DB">
            <w:pPr>
              <w:spacing w:line="360" w:lineRule="auto"/>
              <w:rPr>
                <w:sz w:val="28"/>
                <w:szCs w:val="28"/>
              </w:rPr>
            </w:pPr>
          </w:p>
        </w:tc>
      </w:tr>
      <w:tr w:rsidR="00CC3D9B" w:rsidRPr="00E13361" w:rsidTr="000A55DB">
        <w:trPr>
          <w:trHeight w:val="419"/>
          <w:jc w:val="center"/>
        </w:trPr>
        <w:tc>
          <w:tcPr>
            <w:tcW w:w="58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3D9B" w:rsidRPr="00E13361" w:rsidRDefault="00CC3D9B" w:rsidP="000A55DB">
            <w:pPr>
              <w:spacing w:line="360" w:lineRule="auto"/>
              <w:rPr>
                <w:sz w:val="28"/>
                <w:szCs w:val="28"/>
              </w:rPr>
            </w:pPr>
            <w:r w:rsidRPr="00E13361">
              <w:rPr>
                <w:sz w:val="28"/>
                <w:szCs w:val="28"/>
              </w:rPr>
              <w:t>Название статьи</w:t>
            </w:r>
          </w:p>
        </w:tc>
        <w:tc>
          <w:tcPr>
            <w:tcW w:w="3676" w:type="dxa"/>
            <w:tcBorders>
              <w:top w:val="nil"/>
              <w:left w:val="nil"/>
              <w:bottom w:val="single" w:sz="8" w:space="0" w:color="auto"/>
              <w:right w:val="single" w:sz="8" w:space="0" w:color="auto"/>
            </w:tcBorders>
            <w:tcMar>
              <w:top w:w="0" w:type="dxa"/>
              <w:left w:w="108" w:type="dxa"/>
              <w:bottom w:w="0" w:type="dxa"/>
              <w:right w:w="108" w:type="dxa"/>
            </w:tcMar>
          </w:tcPr>
          <w:p w:rsidR="00CC3D9B" w:rsidRPr="00E13361" w:rsidRDefault="00CC3D9B" w:rsidP="000A55DB">
            <w:pPr>
              <w:rPr>
                <w:sz w:val="28"/>
                <w:szCs w:val="28"/>
              </w:rPr>
            </w:pPr>
          </w:p>
        </w:tc>
      </w:tr>
      <w:tr w:rsidR="00CC3D9B" w:rsidRPr="00E13361" w:rsidTr="000A55DB">
        <w:trPr>
          <w:trHeight w:val="130"/>
          <w:jc w:val="center"/>
        </w:trPr>
        <w:tc>
          <w:tcPr>
            <w:tcW w:w="58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3D9B" w:rsidRPr="00E13361" w:rsidRDefault="00CC3D9B" w:rsidP="000A55DB">
            <w:pPr>
              <w:spacing w:line="360" w:lineRule="auto"/>
              <w:rPr>
                <w:sz w:val="28"/>
                <w:szCs w:val="28"/>
              </w:rPr>
            </w:pPr>
            <w:r w:rsidRPr="00E13361">
              <w:rPr>
                <w:sz w:val="28"/>
                <w:szCs w:val="28"/>
              </w:rPr>
              <w:t>Контактный телефон</w:t>
            </w:r>
          </w:p>
        </w:tc>
        <w:tc>
          <w:tcPr>
            <w:tcW w:w="3676" w:type="dxa"/>
            <w:tcBorders>
              <w:top w:val="nil"/>
              <w:left w:val="nil"/>
              <w:bottom w:val="single" w:sz="8" w:space="0" w:color="auto"/>
              <w:right w:val="single" w:sz="8" w:space="0" w:color="auto"/>
            </w:tcBorders>
            <w:tcMar>
              <w:top w:w="0" w:type="dxa"/>
              <w:left w:w="108" w:type="dxa"/>
              <w:bottom w:w="0" w:type="dxa"/>
              <w:right w:w="108" w:type="dxa"/>
            </w:tcMar>
          </w:tcPr>
          <w:p w:rsidR="00CC3D9B" w:rsidRPr="00E13361" w:rsidRDefault="00CC3D9B" w:rsidP="000A55DB">
            <w:pPr>
              <w:spacing w:line="360" w:lineRule="auto"/>
              <w:rPr>
                <w:sz w:val="28"/>
                <w:szCs w:val="28"/>
              </w:rPr>
            </w:pPr>
          </w:p>
        </w:tc>
      </w:tr>
      <w:tr w:rsidR="00CC3D9B" w:rsidRPr="00E13361" w:rsidTr="000A55DB">
        <w:trPr>
          <w:trHeight w:val="261"/>
          <w:jc w:val="center"/>
        </w:trPr>
        <w:tc>
          <w:tcPr>
            <w:tcW w:w="58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3D9B" w:rsidRPr="00E13361" w:rsidRDefault="00CC3D9B" w:rsidP="000A55DB">
            <w:pPr>
              <w:spacing w:line="360" w:lineRule="auto"/>
              <w:rPr>
                <w:sz w:val="28"/>
                <w:szCs w:val="28"/>
              </w:rPr>
            </w:pPr>
            <w:r w:rsidRPr="00E13361">
              <w:rPr>
                <w:sz w:val="28"/>
                <w:szCs w:val="28"/>
                <w:lang w:val="en-US"/>
              </w:rPr>
              <w:t>E</w:t>
            </w:r>
            <w:r w:rsidRPr="00E13361">
              <w:rPr>
                <w:sz w:val="28"/>
                <w:szCs w:val="28"/>
              </w:rPr>
              <w:t>-</w:t>
            </w:r>
            <w:r w:rsidRPr="00E13361">
              <w:rPr>
                <w:sz w:val="28"/>
                <w:szCs w:val="28"/>
                <w:lang w:val="en-US"/>
              </w:rPr>
              <w:t>mail</w:t>
            </w:r>
            <w:r w:rsidRPr="00E13361">
              <w:rPr>
                <w:sz w:val="28"/>
                <w:szCs w:val="28"/>
              </w:rPr>
              <w:t xml:space="preserve">  (обязательно для рассылки сборника)</w:t>
            </w:r>
          </w:p>
        </w:tc>
        <w:tc>
          <w:tcPr>
            <w:tcW w:w="3676" w:type="dxa"/>
            <w:tcBorders>
              <w:top w:val="nil"/>
              <w:left w:val="nil"/>
              <w:bottom w:val="single" w:sz="8" w:space="0" w:color="auto"/>
              <w:right w:val="single" w:sz="8" w:space="0" w:color="auto"/>
            </w:tcBorders>
            <w:tcMar>
              <w:top w:w="0" w:type="dxa"/>
              <w:left w:w="108" w:type="dxa"/>
              <w:bottom w:w="0" w:type="dxa"/>
              <w:right w:w="108" w:type="dxa"/>
            </w:tcMar>
          </w:tcPr>
          <w:p w:rsidR="00CC3D9B" w:rsidRPr="00E13361" w:rsidRDefault="00CC3D9B" w:rsidP="000A55DB">
            <w:pPr>
              <w:spacing w:line="360" w:lineRule="auto"/>
              <w:rPr>
                <w:sz w:val="28"/>
                <w:szCs w:val="28"/>
              </w:rPr>
            </w:pPr>
          </w:p>
        </w:tc>
      </w:tr>
    </w:tbl>
    <w:p w:rsidR="00CC3D9B" w:rsidRPr="00E13361" w:rsidRDefault="00CC3D9B" w:rsidP="00CC3D9B">
      <w:pPr>
        <w:jc w:val="center"/>
        <w:rPr>
          <w:b/>
          <w:sz w:val="28"/>
          <w:szCs w:val="28"/>
        </w:rPr>
      </w:pPr>
    </w:p>
    <w:p w:rsidR="00CC3D9B" w:rsidRPr="00E13361" w:rsidRDefault="00CC3D9B" w:rsidP="00CC3D9B">
      <w:pPr>
        <w:jc w:val="both"/>
        <w:rPr>
          <w:sz w:val="28"/>
          <w:szCs w:val="28"/>
        </w:rPr>
      </w:pPr>
    </w:p>
    <w:p w:rsidR="00CC3D9B" w:rsidRPr="00E13361" w:rsidRDefault="00CC3D9B" w:rsidP="00CC3D9B">
      <w:pPr>
        <w:jc w:val="both"/>
        <w:rPr>
          <w:sz w:val="28"/>
          <w:szCs w:val="28"/>
        </w:rPr>
      </w:pPr>
      <w:r w:rsidRPr="00E13361">
        <w:rPr>
          <w:sz w:val="28"/>
          <w:szCs w:val="28"/>
        </w:rPr>
        <w:t xml:space="preserve"> </w:t>
      </w:r>
    </w:p>
    <w:p w:rsidR="00CC3D9B" w:rsidRPr="00E13361" w:rsidRDefault="00CC3D9B" w:rsidP="00CC3D9B">
      <w:pPr>
        <w:jc w:val="both"/>
        <w:rPr>
          <w:sz w:val="28"/>
          <w:szCs w:val="28"/>
        </w:rPr>
      </w:pPr>
      <w:r w:rsidRPr="00E13361">
        <w:rPr>
          <w:sz w:val="28"/>
          <w:szCs w:val="28"/>
        </w:rPr>
        <w:br w:type="page"/>
      </w:r>
    </w:p>
    <w:p w:rsidR="00CC3D9B" w:rsidRPr="00E13361" w:rsidRDefault="00CC3D9B" w:rsidP="00CC3D9B">
      <w:pPr>
        <w:ind w:left="6372" w:firstLine="708"/>
        <w:rPr>
          <w:b/>
          <w:sz w:val="28"/>
          <w:szCs w:val="28"/>
        </w:rPr>
      </w:pPr>
      <w:r w:rsidRPr="00E13361">
        <w:rPr>
          <w:b/>
          <w:sz w:val="28"/>
          <w:szCs w:val="28"/>
        </w:rPr>
        <w:lastRenderedPageBreak/>
        <w:t>Приложение 2</w:t>
      </w:r>
    </w:p>
    <w:p w:rsidR="00CC3D9B" w:rsidRPr="00E13361" w:rsidRDefault="00CC3D9B" w:rsidP="00CC3D9B">
      <w:pPr>
        <w:ind w:firstLine="540"/>
        <w:jc w:val="center"/>
        <w:rPr>
          <w:b/>
          <w:sz w:val="28"/>
          <w:szCs w:val="28"/>
        </w:rPr>
      </w:pPr>
      <w:r w:rsidRPr="00E13361">
        <w:rPr>
          <w:b/>
          <w:sz w:val="28"/>
          <w:szCs w:val="28"/>
        </w:rPr>
        <w:t>ПРАВИЛА ОФОРМЛЕНИЯ МАТЕРИАЛОВ</w:t>
      </w:r>
    </w:p>
    <w:p w:rsidR="00CC3D9B" w:rsidRPr="00E13361" w:rsidRDefault="00CC3D9B" w:rsidP="00CC3D9B">
      <w:pPr>
        <w:ind w:firstLine="540"/>
        <w:jc w:val="both"/>
        <w:rPr>
          <w:sz w:val="28"/>
          <w:szCs w:val="28"/>
        </w:rPr>
      </w:pPr>
    </w:p>
    <w:p w:rsidR="00CC3D9B" w:rsidRPr="00E13361" w:rsidRDefault="00CC3D9B" w:rsidP="00CC3D9B">
      <w:pPr>
        <w:tabs>
          <w:tab w:val="left" w:pos="720"/>
          <w:tab w:val="left" w:pos="1800"/>
        </w:tabs>
        <w:ind w:firstLine="540"/>
        <w:jc w:val="both"/>
        <w:rPr>
          <w:sz w:val="28"/>
          <w:szCs w:val="28"/>
        </w:rPr>
      </w:pPr>
      <w:r w:rsidRPr="00E13361">
        <w:rPr>
          <w:sz w:val="28"/>
          <w:szCs w:val="28"/>
        </w:rPr>
        <w:t xml:space="preserve">По итогам работы конференции будет издан электронный сборник материалов. Материалы к публикации принимаются до </w:t>
      </w:r>
      <w:r>
        <w:rPr>
          <w:b/>
          <w:sz w:val="28"/>
          <w:szCs w:val="28"/>
        </w:rPr>
        <w:t>26</w:t>
      </w:r>
      <w:r w:rsidRPr="00E13361">
        <w:rPr>
          <w:b/>
          <w:sz w:val="28"/>
          <w:szCs w:val="28"/>
        </w:rPr>
        <w:t xml:space="preserve"> апреля 202</w:t>
      </w:r>
      <w:r>
        <w:rPr>
          <w:b/>
          <w:sz w:val="28"/>
          <w:szCs w:val="28"/>
        </w:rPr>
        <w:t>2</w:t>
      </w:r>
      <w:r w:rsidRPr="00E13361">
        <w:rPr>
          <w:b/>
          <w:sz w:val="28"/>
          <w:szCs w:val="28"/>
        </w:rPr>
        <w:t xml:space="preserve"> г.</w:t>
      </w:r>
    </w:p>
    <w:p w:rsidR="00CC3D9B" w:rsidRPr="00E13361" w:rsidRDefault="00CC3D9B" w:rsidP="00CC3D9B">
      <w:pPr>
        <w:pStyle w:val="Default"/>
        <w:widowControl w:val="0"/>
        <w:ind w:firstLine="709"/>
        <w:jc w:val="both"/>
        <w:rPr>
          <w:sz w:val="28"/>
          <w:szCs w:val="28"/>
        </w:rPr>
      </w:pPr>
      <w:r w:rsidRPr="00E13361">
        <w:rPr>
          <w:sz w:val="28"/>
          <w:szCs w:val="28"/>
        </w:rPr>
        <w:t>Тексты материалов докладов/статей предоставляются в авторской редакции. Уровень индивидуальности текста должен составлять не менее 60%.</w:t>
      </w:r>
    </w:p>
    <w:p w:rsidR="00CC3D9B" w:rsidRPr="00E13361" w:rsidRDefault="00CC3D9B" w:rsidP="00CC3D9B">
      <w:pPr>
        <w:pStyle w:val="Default"/>
        <w:widowControl w:val="0"/>
        <w:ind w:firstLine="709"/>
        <w:jc w:val="both"/>
        <w:rPr>
          <w:sz w:val="28"/>
          <w:szCs w:val="28"/>
        </w:rPr>
      </w:pPr>
      <w:r w:rsidRPr="00E13361">
        <w:rPr>
          <w:sz w:val="28"/>
          <w:szCs w:val="28"/>
        </w:rPr>
        <w:t>Ответственность за достоверность и оригинальность научных результатов несут авторы.</w:t>
      </w:r>
    </w:p>
    <w:p w:rsidR="00CC3D9B" w:rsidRPr="00E13361" w:rsidRDefault="00CC3D9B" w:rsidP="00CC3D9B">
      <w:pPr>
        <w:ind w:firstLine="540"/>
        <w:jc w:val="both"/>
        <w:rPr>
          <w:sz w:val="28"/>
          <w:szCs w:val="28"/>
        </w:rPr>
      </w:pPr>
      <w:r w:rsidRPr="00E13361">
        <w:rPr>
          <w:sz w:val="28"/>
          <w:szCs w:val="28"/>
        </w:rPr>
        <w:t>Объем статей должен быть не менее 3 страниц набранного на компьютере текста; количество статей от одного участника – не более 2, в том числе в соавторстве.</w:t>
      </w:r>
    </w:p>
    <w:p w:rsidR="00CC3D9B" w:rsidRPr="00E13361" w:rsidRDefault="00CC3D9B" w:rsidP="00CC3D9B">
      <w:pPr>
        <w:pStyle w:val="Default"/>
        <w:widowControl w:val="0"/>
        <w:ind w:firstLine="709"/>
        <w:jc w:val="both"/>
        <w:rPr>
          <w:sz w:val="28"/>
          <w:szCs w:val="28"/>
        </w:rPr>
      </w:pPr>
      <w:r w:rsidRPr="00E13361">
        <w:rPr>
          <w:b/>
          <w:bCs/>
          <w:sz w:val="28"/>
          <w:szCs w:val="28"/>
        </w:rPr>
        <w:t xml:space="preserve">ТРЕБОВАНИЯ К ОФОРМЛЕНИЮ МАТЕРИАЛОВ </w:t>
      </w:r>
    </w:p>
    <w:p w:rsidR="00CC3D9B" w:rsidRPr="00E13361" w:rsidRDefault="00CC3D9B" w:rsidP="00CC3D9B">
      <w:pPr>
        <w:pStyle w:val="Default"/>
        <w:widowControl w:val="0"/>
        <w:ind w:firstLine="709"/>
        <w:jc w:val="both"/>
        <w:rPr>
          <w:sz w:val="28"/>
          <w:szCs w:val="28"/>
          <w:u w:val="single"/>
        </w:rPr>
      </w:pPr>
      <w:r w:rsidRPr="00E13361">
        <w:rPr>
          <w:bCs/>
          <w:iCs/>
          <w:sz w:val="28"/>
          <w:szCs w:val="28"/>
          <w:u w:val="single"/>
        </w:rPr>
        <w:t>Научная статья должна включать следующие элементы:</w:t>
      </w:r>
    </w:p>
    <w:p w:rsidR="00CC3D9B" w:rsidRPr="00E13361" w:rsidRDefault="00CC3D9B" w:rsidP="00CC3D9B">
      <w:pPr>
        <w:pStyle w:val="Default"/>
        <w:widowControl w:val="0"/>
        <w:ind w:firstLine="709"/>
        <w:jc w:val="both"/>
        <w:rPr>
          <w:sz w:val="28"/>
          <w:szCs w:val="28"/>
        </w:rPr>
      </w:pPr>
      <w:r w:rsidRPr="00E13361">
        <w:rPr>
          <w:sz w:val="28"/>
          <w:szCs w:val="28"/>
        </w:rPr>
        <w:t>– инициалы и фамилию автора (авторов/научного руководителя) статьи;</w:t>
      </w:r>
    </w:p>
    <w:p w:rsidR="00CC3D9B" w:rsidRPr="00E13361" w:rsidRDefault="00CC3D9B" w:rsidP="00CC3D9B">
      <w:pPr>
        <w:pStyle w:val="Default"/>
        <w:widowControl w:val="0"/>
        <w:ind w:firstLine="709"/>
        <w:jc w:val="both"/>
        <w:rPr>
          <w:sz w:val="28"/>
          <w:szCs w:val="28"/>
        </w:rPr>
      </w:pPr>
      <w:r w:rsidRPr="00E13361">
        <w:rPr>
          <w:sz w:val="28"/>
          <w:szCs w:val="28"/>
        </w:rPr>
        <w:t>– название образовательной организации, города;</w:t>
      </w:r>
    </w:p>
    <w:p w:rsidR="00CC3D9B" w:rsidRPr="00E13361" w:rsidRDefault="00CC3D9B" w:rsidP="00CC3D9B">
      <w:pPr>
        <w:pStyle w:val="Default"/>
        <w:widowControl w:val="0"/>
        <w:ind w:firstLine="709"/>
        <w:jc w:val="both"/>
        <w:rPr>
          <w:sz w:val="28"/>
          <w:szCs w:val="28"/>
        </w:rPr>
      </w:pPr>
      <w:r w:rsidRPr="00E13361">
        <w:rPr>
          <w:sz w:val="28"/>
          <w:szCs w:val="28"/>
        </w:rPr>
        <w:t>– данные о научном руководителе: ученая степень, должность, инициалы и фамилия (не считается автором статьи);</w:t>
      </w:r>
    </w:p>
    <w:p w:rsidR="00CC3D9B" w:rsidRPr="00E13361" w:rsidRDefault="00CC3D9B" w:rsidP="00CC3D9B">
      <w:pPr>
        <w:pStyle w:val="Default"/>
        <w:widowControl w:val="0"/>
        <w:ind w:firstLine="709"/>
        <w:jc w:val="both"/>
        <w:rPr>
          <w:sz w:val="28"/>
          <w:szCs w:val="28"/>
        </w:rPr>
      </w:pPr>
      <w:r w:rsidRPr="00E13361">
        <w:rPr>
          <w:sz w:val="28"/>
          <w:szCs w:val="28"/>
        </w:rPr>
        <w:t>– название статьи;</w:t>
      </w:r>
    </w:p>
    <w:p w:rsidR="00CC3D9B" w:rsidRPr="00E13361" w:rsidRDefault="00CC3D9B" w:rsidP="00CC3D9B">
      <w:pPr>
        <w:pStyle w:val="Default"/>
        <w:widowControl w:val="0"/>
        <w:ind w:firstLine="709"/>
        <w:jc w:val="both"/>
        <w:rPr>
          <w:sz w:val="28"/>
          <w:szCs w:val="28"/>
        </w:rPr>
      </w:pPr>
      <w:r w:rsidRPr="00E13361">
        <w:rPr>
          <w:sz w:val="28"/>
          <w:szCs w:val="28"/>
        </w:rPr>
        <w:t>– аннотацию (не более 5 строк);</w:t>
      </w:r>
    </w:p>
    <w:p w:rsidR="00CC3D9B" w:rsidRPr="00E13361" w:rsidRDefault="00CC3D9B" w:rsidP="00CC3D9B">
      <w:pPr>
        <w:pStyle w:val="Default"/>
        <w:widowControl w:val="0"/>
        <w:ind w:firstLine="709"/>
        <w:jc w:val="both"/>
        <w:rPr>
          <w:sz w:val="28"/>
          <w:szCs w:val="28"/>
        </w:rPr>
      </w:pPr>
      <w:r w:rsidRPr="00E13361">
        <w:rPr>
          <w:sz w:val="28"/>
          <w:szCs w:val="28"/>
        </w:rPr>
        <w:t>– ключевые слова (5-7 слов);</w:t>
      </w:r>
    </w:p>
    <w:p w:rsidR="00CC3D9B" w:rsidRPr="00E13361" w:rsidRDefault="00CC3D9B" w:rsidP="00CC3D9B">
      <w:pPr>
        <w:pStyle w:val="Default"/>
        <w:widowControl w:val="0"/>
        <w:ind w:firstLine="709"/>
        <w:jc w:val="both"/>
        <w:rPr>
          <w:sz w:val="28"/>
          <w:szCs w:val="28"/>
        </w:rPr>
      </w:pPr>
      <w:r w:rsidRPr="00E13361">
        <w:rPr>
          <w:sz w:val="28"/>
          <w:szCs w:val="28"/>
        </w:rPr>
        <w:t xml:space="preserve">– текст статьи </w:t>
      </w:r>
    </w:p>
    <w:p w:rsidR="00CC3D9B" w:rsidRPr="00E13361" w:rsidRDefault="00CC3D9B" w:rsidP="00CC3D9B">
      <w:pPr>
        <w:pStyle w:val="Default"/>
        <w:widowControl w:val="0"/>
        <w:ind w:firstLine="709"/>
        <w:jc w:val="both"/>
        <w:rPr>
          <w:sz w:val="28"/>
          <w:szCs w:val="28"/>
        </w:rPr>
      </w:pPr>
      <w:r w:rsidRPr="00E13361">
        <w:rPr>
          <w:sz w:val="28"/>
          <w:szCs w:val="28"/>
        </w:rPr>
        <w:t xml:space="preserve">– список литературных источников. </w:t>
      </w:r>
    </w:p>
    <w:p w:rsidR="00CC3D9B" w:rsidRPr="00E13361" w:rsidRDefault="00CC3D9B" w:rsidP="00CC3D9B">
      <w:pPr>
        <w:ind w:firstLine="540"/>
        <w:jc w:val="both"/>
        <w:rPr>
          <w:sz w:val="28"/>
          <w:szCs w:val="28"/>
          <w:u w:val="single"/>
        </w:rPr>
      </w:pPr>
      <w:r w:rsidRPr="00E13361">
        <w:rPr>
          <w:sz w:val="28"/>
          <w:szCs w:val="28"/>
          <w:u w:val="single"/>
        </w:rPr>
        <w:t>Параметры форматирования:</w:t>
      </w:r>
    </w:p>
    <w:p w:rsidR="00CC3D9B" w:rsidRPr="00E13361" w:rsidRDefault="00CC3D9B" w:rsidP="00CC3D9B">
      <w:pPr>
        <w:pStyle w:val="Default"/>
        <w:widowControl w:val="0"/>
        <w:tabs>
          <w:tab w:val="left" w:pos="567"/>
          <w:tab w:val="num" w:pos="720"/>
        </w:tabs>
        <w:ind w:firstLine="567"/>
        <w:jc w:val="both"/>
        <w:rPr>
          <w:sz w:val="28"/>
          <w:szCs w:val="28"/>
        </w:rPr>
      </w:pPr>
      <w:r w:rsidRPr="00E13361">
        <w:rPr>
          <w:noProof/>
          <w:sz w:val="28"/>
          <w:szCs w:val="28"/>
        </w:rPr>
        <w:drawing>
          <wp:inline distT="0" distB="0" distL="0" distR="0">
            <wp:extent cx="76200" cy="762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solidFill>
                      <a:srgbClr val="FFFFFF"/>
                    </a:solidFill>
                    <a:ln>
                      <a:noFill/>
                    </a:ln>
                  </pic:spPr>
                </pic:pic>
              </a:graphicData>
            </a:graphic>
          </wp:inline>
        </w:drawing>
      </w:r>
      <w:r w:rsidRPr="00E13361">
        <w:rPr>
          <w:sz w:val="28"/>
          <w:szCs w:val="28"/>
          <w:lang w:val="ru-RU"/>
        </w:rPr>
        <w:tab/>
      </w:r>
      <w:r w:rsidRPr="00E13361">
        <w:rPr>
          <w:sz w:val="28"/>
          <w:szCs w:val="28"/>
        </w:rPr>
        <w:t xml:space="preserve">Объем материалов: </w:t>
      </w:r>
      <w:r>
        <w:rPr>
          <w:sz w:val="28"/>
          <w:szCs w:val="28"/>
        </w:rPr>
        <w:t xml:space="preserve">до </w:t>
      </w:r>
      <w:r w:rsidRPr="00E13361">
        <w:rPr>
          <w:sz w:val="28"/>
          <w:szCs w:val="28"/>
        </w:rPr>
        <w:t>7 страниц.</w:t>
      </w:r>
    </w:p>
    <w:p w:rsidR="00CC3D9B" w:rsidRPr="00E13361" w:rsidRDefault="00CC3D9B" w:rsidP="00CC3D9B">
      <w:pPr>
        <w:pStyle w:val="Default"/>
        <w:widowControl w:val="0"/>
        <w:tabs>
          <w:tab w:val="left" w:pos="567"/>
          <w:tab w:val="num" w:pos="720"/>
        </w:tabs>
        <w:ind w:firstLine="567"/>
        <w:jc w:val="both"/>
        <w:rPr>
          <w:sz w:val="28"/>
          <w:szCs w:val="28"/>
        </w:rPr>
      </w:pPr>
      <w:r w:rsidRPr="00E13361">
        <w:rPr>
          <w:noProof/>
          <w:sz w:val="28"/>
          <w:szCs w:val="28"/>
        </w:rPr>
        <w:drawing>
          <wp:inline distT="0" distB="0" distL="0" distR="0">
            <wp:extent cx="76200" cy="762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solidFill>
                      <a:srgbClr val="FFFFFF"/>
                    </a:solidFill>
                    <a:ln>
                      <a:noFill/>
                    </a:ln>
                  </pic:spPr>
                </pic:pic>
              </a:graphicData>
            </a:graphic>
          </wp:inline>
        </w:drawing>
      </w:r>
      <w:r w:rsidRPr="00E13361">
        <w:rPr>
          <w:sz w:val="28"/>
          <w:szCs w:val="28"/>
          <w:lang w:val="ru-RU"/>
        </w:rPr>
        <w:tab/>
      </w:r>
      <w:r w:rsidRPr="00E13361">
        <w:rPr>
          <w:sz w:val="28"/>
          <w:szCs w:val="28"/>
        </w:rPr>
        <w:t>Формат файла – ".</w:t>
      </w:r>
      <w:proofErr w:type="spellStart"/>
      <w:r w:rsidRPr="00E13361">
        <w:rPr>
          <w:sz w:val="28"/>
          <w:szCs w:val="28"/>
        </w:rPr>
        <w:t>doc</w:t>
      </w:r>
      <w:proofErr w:type="spellEnd"/>
      <w:r w:rsidRPr="00E13361">
        <w:rPr>
          <w:sz w:val="28"/>
          <w:szCs w:val="28"/>
        </w:rPr>
        <w:t>" или ".</w:t>
      </w:r>
      <w:proofErr w:type="spellStart"/>
      <w:r w:rsidRPr="00E13361">
        <w:rPr>
          <w:sz w:val="28"/>
          <w:szCs w:val="28"/>
        </w:rPr>
        <w:t>docx</w:t>
      </w:r>
      <w:proofErr w:type="spellEnd"/>
      <w:r w:rsidRPr="00E13361">
        <w:rPr>
          <w:sz w:val="28"/>
          <w:szCs w:val="28"/>
        </w:rPr>
        <w:t>".</w:t>
      </w:r>
    </w:p>
    <w:p w:rsidR="00CC3D9B" w:rsidRPr="00E13361" w:rsidRDefault="00CC3D9B" w:rsidP="00CC3D9B">
      <w:pPr>
        <w:tabs>
          <w:tab w:val="left" w:pos="225"/>
          <w:tab w:val="left" w:pos="567"/>
        </w:tabs>
        <w:snapToGrid w:val="0"/>
        <w:ind w:firstLine="567"/>
        <w:jc w:val="both"/>
        <w:rPr>
          <w:sz w:val="28"/>
          <w:szCs w:val="28"/>
        </w:rPr>
      </w:pPr>
      <w:r w:rsidRPr="00E13361">
        <w:rPr>
          <w:noProof/>
          <w:sz w:val="28"/>
          <w:szCs w:val="28"/>
        </w:rPr>
        <w:drawing>
          <wp:inline distT="0" distB="0" distL="0" distR="0">
            <wp:extent cx="76200" cy="762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solidFill>
                      <a:srgbClr val="FFFFFF"/>
                    </a:solidFill>
                    <a:ln>
                      <a:noFill/>
                    </a:ln>
                  </pic:spPr>
                </pic:pic>
              </a:graphicData>
            </a:graphic>
          </wp:inline>
        </w:drawing>
      </w:r>
      <w:r w:rsidRPr="00E13361">
        <w:rPr>
          <w:sz w:val="28"/>
          <w:szCs w:val="28"/>
        </w:rPr>
        <w:tab/>
        <w:t>Размер бумаги – А4, ориентация – книжная. Все поля по 2 см.</w:t>
      </w:r>
    </w:p>
    <w:p w:rsidR="00CC3D9B" w:rsidRPr="00E13361" w:rsidRDefault="00CC3D9B" w:rsidP="00CC3D9B">
      <w:pPr>
        <w:tabs>
          <w:tab w:val="left" w:pos="225"/>
          <w:tab w:val="left" w:pos="567"/>
          <w:tab w:val="num" w:pos="720"/>
        </w:tabs>
        <w:snapToGrid w:val="0"/>
        <w:ind w:firstLine="567"/>
        <w:jc w:val="both"/>
        <w:rPr>
          <w:sz w:val="28"/>
          <w:szCs w:val="28"/>
        </w:rPr>
      </w:pPr>
      <w:r w:rsidRPr="00E13361">
        <w:rPr>
          <w:noProof/>
          <w:sz w:val="28"/>
          <w:szCs w:val="28"/>
        </w:rPr>
        <w:drawing>
          <wp:inline distT="0" distB="0" distL="0" distR="0">
            <wp:extent cx="76200" cy="76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solidFill>
                      <a:srgbClr val="FFFFFF"/>
                    </a:solidFill>
                    <a:ln>
                      <a:noFill/>
                    </a:ln>
                  </pic:spPr>
                </pic:pic>
              </a:graphicData>
            </a:graphic>
          </wp:inline>
        </w:drawing>
      </w:r>
      <w:r w:rsidRPr="00E13361">
        <w:rPr>
          <w:sz w:val="28"/>
          <w:szCs w:val="28"/>
          <w:lang w:val="ru-RU"/>
        </w:rPr>
        <w:tab/>
      </w:r>
      <w:r w:rsidRPr="00E13361">
        <w:rPr>
          <w:sz w:val="28"/>
          <w:szCs w:val="28"/>
        </w:rPr>
        <w:t xml:space="preserve">Шрифт: </w:t>
      </w:r>
      <w:proofErr w:type="spellStart"/>
      <w:r w:rsidRPr="00E13361">
        <w:rPr>
          <w:sz w:val="28"/>
          <w:szCs w:val="28"/>
        </w:rPr>
        <w:t>Times</w:t>
      </w:r>
      <w:proofErr w:type="spellEnd"/>
      <w:r w:rsidRPr="00E13361">
        <w:rPr>
          <w:sz w:val="28"/>
          <w:szCs w:val="28"/>
        </w:rPr>
        <w:t xml:space="preserve"> </w:t>
      </w:r>
      <w:proofErr w:type="spellStart"/>
      <w:r w:rsidRPr="00E13361">
        <w:rPr>
          <w:sz w:val="28"/>
          <w:szCs w:val="28"/>
        </w:rPr>
        <w:t>New</w:t>
      </w:r>
      <w:proofErr w:type="spellEnd"/>
      <w:r w:rsidRPr="00E13361">
        <w:rPr>
          <w:sz w:val="28"/>
          <w:szCs w:val="28"/>
        </w:rPr>
        <w:t xml:space="preserve"> </w:t>
      </w:r>
      <w:proofErr w:type="spellStart"/>
      <w:r w:rsidRPr="00E13361">
        <w:rPr>
          <w:sz w:val="28"/>
          <w:szCs w:val="28"/>
        </w:rPr>
        <w:t>Roman</w:t>
      </w:r>
      <w:proofErr w:type="spellEnd"/>
      <w:r w:rsidRPr="00E13361">
        <w:rPr>
          <w:sz w:val="28"/>
          <w:szCs w:val="28"/>
        </w:rPr>
        <w:t>, кегль – 14 (в рисунках и таблицах – не менее 12).</w:t>
      </w:r>
    </w:p>
    <w:p w:rsidR="00CC3D9B" w:rsidRPr="00E13361" w:rsidRDefault="00CC3D9B" w:rsidP="00CC3D9B">
      <w:pPr>
        <w:tabs>
          <w:tab w:val="left" w:pos="225"/>
          <w:tab w:val="left" w:pos="567"/>
          <w:tab w:val="num" w:pos="720"/>
        </w:tabs>
        <w:snapToGrid w:val="0"/>
        <w:ind w:firstLine="567"/>
        <w:jc w:val="both"/>
        <w:rPr>
          <w:sz w:val="28"/>
          <w:szCs w:val="28"/>
        </w:rPr>
      </w:pPr>
      <w:r w:rsidRPr="00E13361">
        <w:rPr>
          <w:noProof/>
          <w:sz w:val="28"/>
          <w:szCs w:val="28"/>
        </w:rPr>
        <w:drawing>
          <wp:inline distT="0" distB="0" distL="0" distR="0">
            <wp:extent cx="76200" cy="76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solidFill>
                      <a:srgbClr val="FFFFFF"/>
                    </a:solidFill>
                    <a:ln>
                      <a:noFill/>
                    </a:ln>
                  </pic:spPr>
                </pic:pic>
              </a:graphicData>
            </a:graphic>
          </wp:inline>
        </w:drawing>
      </w:r>
      <w:r w:rsidRPr="00E13361">
        <w:rPr>
          <w:sz w:val="28"/>
          <w:szCs w:val="28"/>
          <w:lang w:val="ru-RU"/>
        </w:rPr>
        <w:tab/>
      </w:r>
      <w:proofErr w:type="gramStart"/>
      <w:r w:rsidRPr="00E13361">
        <w:rPr>
          <w:sz w:val="28"/>
          <w:szCs w:val="28"/>
        </w:rPr>
        <w:t>Междустрочный  интервал</w:t>
      </w:r>
      <w:proofErr w:type="gramEnd"/>
      <w:r w:rsidRPr="00E13361">
        <w:rPr>
          <w:sz w:val="28"/>
          <w:szCs w:val="28"/>
        </w:rPr>
        <w:t xml:space="preserve"> – полуторный; выравнивание по ширине; отступ первой строки – 1,25 см</w:t>
      </w:r>
    </w:p>
    <w:p w:rsidR="00CC3D9B" w:rsidRPr="00E13361" w:rsidRDefault="00CC3D9B" w:rsidP="00CC3D9B">
      <w:pPr>
        <w:tabs>
          <w:tab w:val="left" w:pos="225"/>
          <w:tab w:val="left" w:pos="567"/>
        </w:tabs>
        <w:snapToGrid w:val="0"/>
        <w:ind w:firstLine="567"/>
        <w:jc w:val="both"/>
        <w:rPr>
          <w:sz w:val="28"/>
          <w:szCs w:val="28"/>
        </w:rPr>
      </w:pPr>
      <w:r w:rsidRPr="00E13361">
        <w:rPr>
          <w:noProof/>
          <w:sz w:val="28"/>
          <w:szCs w:val="28"/>
        </w:rPr>
        <w:drawing>
          <wp:inline distT="0" distB="0" distL="0" distR="0">
            <wp:extent cx="76200" cy="76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solidFill>
                      <a:srgbClr val="FFFFFF"/>
                    </a:solidFill>
                    <a:ln>
                      <a:noFill/>
                    </a:ln>
                  </pic:spPr>
                </pic:pic>
              </a:graphicData>
            </a:graphic>
          </wp:inline>
        </w:drawing>
      </w:r>
      <w:r w:rsidRPr="00E13361">
        <w:rPr>
          <w:sz w:val="28"/>
          <w:szCs w:val="28"/>
        </w:rPr>
        <w:tab/>
        <w:t>Ссылки на литературу приводятся в тексте доклада в квадратных скобках с указанием страниц, список литературы оформляется в конце статьи в алфавитном порядке. Список литературы оформляется в соответствии с ГОСТ Р 7.05-2008. Количество источников не должно превышать 7 единиц.</w:t>
      </w:r>
    </w:p>
    <w:p w:rsidR="00CC3D9B" w:rsidRPr="00E13361" w:rsidRDefault="00CC3D9B" w:rsidP="00CC3D9B">
      <w:pPr>
        <w:ind w:firstLine="540"/>
        <w:jc w:val="both"/>
        <w:rPr>
          <w:sz w:val="28"/>
          <w:szCs w:val="28"/>
          <w:u w:val="single"/>
        </w:rPr>
      </w:pPr>
      <w:r w:rsidRPr="00E13361">
        <w:rPr>
          <w:sz w:val="28"/>
          <w:szCs w:val="28"/>
          <w:u w:val="single"/>
        </w:rPr>
        <w:t>Не допускается использование:</w:t>
      </w:r>
    </w:p>
    <w:tbl>
      <w:tblPr>
        <w:tblW w:w="10230" w:type="dxa"/>
        <w:tblLayout w:type="fixed"/>
        <w:tblCellMar>
          <w:left w:w="0" w:type="dxa"/>
          <w:right w:w="0" w:type="dxa"/>
        </w:tblCellMar>
        <w:tblLook w:val="0000" w:firstRow="0" w:lastRow="0" w:firstColumn="0" w:lastColumn="0" w:noHBand="0" w:noVBand="0"/>
      </w:tblPr>
      <w:tblGrid>
        <w:gridCol w:w="225"/>
        <w:gridCol w:w="10005"/>
      </w:tblGrid>
      <w:tr w:rsidR="00CC3D9B" w:rsidRPr="00E13361" w:rsidTr="000A55DB">
        <w:tc>
          <w:tcPr>
            <w:tcW w:w="225" w:type="dxa"/>
            <w:shd w:val="clear" w:color="auto" w:fill="auto"/>
          </w:tcPr>
          <w:p w:rsidR="00CC3D9B" w:rsidRPr="00E13361" w:rsidRDefault="00CC3D9B" w:rsidP="000A55DB">
            <w:pPr>
              <w:snapToGrid w:val="0"/>
              <w:ind w:firstLine="540"/>
              <w:rPr>
                <w:sz w:val="28"/>
                <w:szCs w:val="28"/>
              </w:rPr>
            </w:pPr>
            <w:r w:rsidRPr="00E13361">
              <w:rPr>
                <w:noProof/>
                <w:sz w:val="28"/>
                <w:szCs w:val="28"/>
              </w:rPr>
              <w:drawing>
                <wp:inline distT="0" distB="0" distL="0" distR="0">
                  <wp:extent cx="76200" cy="76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solidFill>
                            <a:srgbClr val="FFFFFF"/>
                          </a:solidFill>
                          <a:ln>
                            <a:noFill/>
                          </a:ln>
                        </pic:spPr>
                      </pic:pic>
                    </a:graphicData>
                  </a:graphic>
                </wp:inline>
              </w:drawing>
            </w:r>
          </w:p>
        </w:tc>
        <w:tc>
          <w:tcPr>
            <w:tcW w:w="10005" w:type="dxa"/>
            <w:shd w:val="clear" w:color="auto" w:fill="auto"/>
            <w:vAlign w:val="center"/>
          </w:tcPr>
          <w:p w:rsidR="00CC3D9B" w:rsidRPr="00E13361" w:rsidRDefault="00CC3D9B" w:rsidP="000A55DB">
            <w:pPr>
              <w:snapToGrid w:val="0"/>
              <w:ind w:firstLine="540"/>
              <w:jc w:val="both"/>
              <w:rPr>
                <w:sz w:val="28"/>
                <w:szCs w:val="28"/>
              </w:rPr>
            </w:pPr>
            <w:r w:rsidRPr="00E13361">
              <w:rPr>
                <w:sz w:val="28"/>
                <w:szCs w:val="28"/>
              </w:rPr>
              <w:t>подстрочных сносок;</w:t>
            </w:r>
          </w:p>
        </w:tc>
      </w:tr>
      <w:tr w:rsidR="00CC3D9B" w:rsidRPr="00E13361" w:rsidTr="000A55DB">
        <w:tc>
          <w:tcPr>
            <w:tcW w:w="225" w:type="dxa"/>
            <w:shd w:val="clear" w:color="auto" w:fill="auto"/>
          </w:tcPr>
          <w:p w:rsidR="00CC3D9B" w:rsidRPr="00E13361" w:rsidRDefault="00CC3D9B" w:rsidP="000A55DB">
            <w:pPr>
              <w:snapToGrid w:val="0"/>
              <w:ind w:firstLine="540"/>
              <w:rPr>
                <w:sz w:val="28"/>
                <w:szCs w:val="28"/>
              </w:rPr>
            </w:pPr>
            <w:r w:rsidRPr="00E13361">
              <w:rPr>
                <w:noProof/>
                <w:sz w:val="28"/>
                <w:szCs w:val="28"/>
              </w:rPr>
              <w:drawing>
                <wp:inline distT="0" distB="0" distL="0" distR="0">
                  <wp:extent cx="76200" cy="76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solidFill>
                            <a:srgbClr val="FFFFFF"/>
                          </a:solidFill>
                          <a:ln>
                            <a:noFill/>
                          </a:ln>
                        </pic:spPr>
                      </pic:pic>
                    </a:graphicData>
                  </a:graphic>
                </wp:inline>
              </w:drawing>
            </w:r>
          </w:p>
        </w:tc>
        <w:tc>
          <w:tcPr>
            <w:tcW w:w="10005" w:type="dxa"/>
            <w:shd w:val="clear" w:color="auto" w:fill="auto"/>
            <w:vAlign w:val="center"/>
          </w:tcPr>
          <w:p w:rsidR="00CC3D9B" w:rsidRPr="00E13361" w:rsidRDefault="00CC3D9B" w:rsidP="000A55DB">
            <w:pPr>
              <w:snapToGrid w:val="0"/>
              <w:ind w:firstLine="540"/>
              <w:jc w:val="both"/>
              <w:rPr>
                <w:sz w:val="28"/>
                <w:szCs w:val="28"/>
              </w:rPr>
            </w:pPr>
            <w:r w:rsidRPr="00E13361">
              <w:rPr>
                <w:sz w:val="28"/>
                <w:szCs w:val="28"/>
              </w:rPr>
              <w:t>цветных элементов (в т. ч. в рисунках);</w:t>
            </w:r>
          </w:p>
        </w:tc>
      </w:tr>
      <w:tr w:rsidR="00CC3D9B" w:rsidRPr="00E13361" w:rsidTr="000A55DB">
        <w:tc>
          <w:tcPr>
            <w:tcW w:w="225" w:type="dxa"/>
            <w:shd w:val="clear" w:color="auto" w:fill="auto"/>
          </w:tcPr>
          <w:p w:rsidR="00CC3D9B" w:rsidRPr="00E13361" w:rsidRDefault="00CC3D9B" w:rsidP="000A55DB">
            <w:pPr>
              <w:snapToGrid w:val="0"/>
              <w:ind w:firstLine="540"/>
              <w:rPr>
                <w:sz w:val="28"/>
                <w:szCs w:val="28"/>
              </w:rPr>
            </w:pPr>
            <w:r w:rsidRPr="00E13361">
              <w:rPr>
                <w:noProof/>
                <w:sz w:val="28"/>
                <w:szCs w:val="28"/>
              </w:rPr>
              <w:drawing>
                <wp:inline distT="0" distB="0" distL="0" distR="0">
                  <wp:extent cx="76200" cy="76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solidFill>
                            <a:srgbClr val="FFFFFF"/>
                          </a:solidFill>
                          <a:ln>
                            <a:noFill/>
                          </a:ln>
                        </pic:spPr>
                      </pic:pic>
                    </a:graphicData>
                  </a:graphic>
                </wp:inline>
              </w:drawing>
            </w:r>
          </w:p>
        </w:tc>
        <w:tc>
          <w:tcPr>
            <w:tcW w:w="10005" w:type="dxa"/>
            <w:shd w:val="clear" w:color="auto" w:fill="auto"/>
            <w:vAlign w:val="center"/>
          </w:tcPr>
          <w:p w:rsidR="00CC3D9B" w:rsidRPr="00E13361" w:rsidRDefault="00CC3D9B" w:rsidP="000A55DB">
            <w:pPr>
              <w:snapToGrid w:val="0"/>
              <w:ind w:firstLine="540"/>
              <w:jc w:val="both"/>
              <w:rPr>
                <w:sz w:val="28"/>
                <w:szCs w:val="28"/>
              </w:rPr>
            </w:pPr>
            <w:r w:rsidRPr="00E13361">
              <w:rPr>
                <w:sz w:val="28"/>
                <w:szCs w:val="28"/>
              </w:rPr>
              <w:t>знаков принудительного разрыва строк, страниц, разделов;</w:t>
            </w:r>
          </w:p>
        </w:tc>
      </w:tr>
      <w:tr w:rsidR="00CC3D9B" w:rsidRPr="00E13361" w:rsidTr="000A55DB">
        <w:tc>
          <w:tcPr>
            <w:tcW w:w="225" w:type="dxa"/>
            <w:shd w:val="clear" w:color="auto" w:fill="auto"/>
          </w:tcPr>
          <w:p w:rsidR="00CC3D9B" w:rsidRPr="00E13361" w:rsidRDefault="00CC3D9B" w:rsidP="000A55DB">
            <w:pPr>
              <w:snapToGrid w:val="0"/>
              <w:ind w:firstLine="540"/>
              <w:rPr>
                <w:sz w:val="28"/>
                <w:szCs w:val="28"/>
              </w:rPr>
            </w:pPr>
            <w:r w:rsidRPr="00E13361">
              <w:rPr>
                <w:noProof/>
                <w:sz w:val="28"/>
                <w:szCs w:val="28"/>
              </w:rPr>
              <w:drawing>
                <wp:inline distT="0" distB="0" distL="0" distR="0">
                  <wp:extent cx="76200" cy="76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solidFill>
                            <a:srgbClr val="FFFFFF"/>
                          </a:solidFill>
                          <a:ln>
                            <a:noFill/>
                          </a:ln>
                        </pic:spPr>
                      </pic:pic>
                    </a:graphicData>
                  </a:graphic>
                </wp:inline>
              </w:drawing>
            </w:r>
          </w:p>
        </w:tc>
        <w:tc>
          <w:tcPr>
            <w:tcW w:w="10005" w:type="dxa"/>
            <w:shd w:val="clear" w:color="auto" w:fill="auto"/>
            <w:vAlign w:val="center"/>
          </w:tcPr>
          <w:p w:rsidR="00CC3D9B" w:rsidRPr="00E13361" w:rsidRDefault="00CC3D9B" w:rsidP="000A55DB">
            <w:pPr>
              <w:snapToGrid w:val="0"/>
              <w:ind w:firstLine="540"/>
              <w:jc w:val="both"/>
              <w:rPr>
                <w:sz w:val="28"/>
                <w:szCs w:val="28"/>
              </w:rPr>
            </w:pPr>
            <w:r w:rsidRPr="00E13361">
              <w:rPr>
                <w:sz w:val="28"/>
                <w:szCs w:val="28"/>
              </w:rPr>
              <w:t>автоматических списков.</w:t>
            </w:r>
          </w:p>
        </w:tc>
      </w:tr>
    </w:tbl>
    <w:p w:rsidR="00CC3D9B" w:rsidRPr="00E13361" w:rsidRDefault="00CC3D9B" w:rsidP="00CC3D9B">
      <w:pPr>
        <w:ind w:firstLine="540"/>
        <w:jc w:val="both"/>
        <w:rPr>
          <w:sz w:val="28"/>
          <w:szCs w:val="28"/>
        </w:rPr>
      </w:pPr>
      <w:r w:rsidRPr="00E13361">
        <w:rPr>
          <w:sz w:val="28"/>
          <w:szCs w:val="28"/>
        </w:rPr>
        <w:t>Оформление всех разделов, рисунков, таблиц, формул, списка литературы и других элементов производится в строгом соответствии с образцом оформления. В публикациях студентов и магистрантов необходимо указание ФИО научного руководителя.</w:t>
      </w:r>
    </w:p>
    <w:p w:rsidR="00CC3D9B" w:rsidRDefault="00CC3D9B" w:rsidP="00CC3D9B">
      <w:pPr>
        <w:jc w:val="center"/>
        <w:rPr>
          <w:b/>
          <w:sz w:val="28"/>
          <w:szCs w:val="28"/>
        </w:rPr>
      </w:pPr>
    </w:p>
    <w:p w:rsidR="00CC3D9B" w:rsidRDefault="00CC3D9B" w:rsidP="00CC3D9B">
      <w:pPr>
        <w:jc w:val="center"/>
        <w:rPr>
          <w:b/>
          <w:sz w:val="28"/>
          <w:szCs w:val="28"/>
        </w:rPr>
      </w:pPr>
    </w:p>
    <w:p w:rsidR="00CC3D9B" w:rsidRPr="00E13361" w:rsidRDefault="00CC3D9B" w:rsidP="00CC3D9B">
      <w:pPr>
        <w:jc w:val="center"/>
        <w:rPr>
          <w:b/>
          <w:sz w:val="28"/>
          <w:szCs w:val="28"/>
        </w:rPr>
      </w:pPr>
    </w:p>
    <w:p w:rsidR="00CC3D9B" w:rsidRPr="00E13361" w:rsidRDefault="00CC3D9B" w:rsidP="00CC3D9B">
      <w:pPr>
        <w:jc w:val="center"/>
        <w:rPr>
          <w:b/>
          <w:sz w:val="28"/>
          <w:szCs w:val="28"/>
        </w:rPr>
      </w:pPr>
      <w:r w:rsidRPr="00E13361">
        <w:rPr>
          <w:b/>
          <w:sz w:val="28"/>
          <w:szCs w:val="28"/>
        </w:rPr>
        <w:t>Пример оформления статьи:</w:t>
      </w:r>
    </w:p>
    <w:p w:rsidR="00CC3D9B" w:rsidRPr="00E13361" w:rsidRDefault="00CC3D9B" w:rsidP="00CC3D9B">
      <w:pPr>
        <w:jc w:val="center"/>
      </w:pPr>
    </w:p>
    <w:p w:rsidR="00CC3D9B" w:rsidRPr="00E13361" w:rsidRDefault="00CC3D9B" w:rsidP="00CC3D9B">
      <w:pPr>
        <w:jc w:val="center"/>
        <w:rPr>
          <w:b/>
          <w:sz w:val="28"/>
          <w:szCs w:val="28"/>
        </w:rPr>
      </w:pPr>
      <w:r w:rsidRPr="00E13361">
        <w:rPr>
          <w:b/>
          <w:sz w:val="28"/>
          <w:szCs w:val="28"/>
        </w:rPr>
        <w:t xml:space="preserve">ПРОБЛЕМЫ ОБУЧЕНИЯ </w:t>
      </w:r>
      <w:proofErr w:type="gramStart"/>
      <w:r w:rsidRPr="00E13361">
        <w:rPr>
          <w:b/>
          <w:sz w:val="28"/>
          <w:szCs w:val="28"/>
        </w:rPr>
        <w:t>ДЕТЕЙ  С</w:t>
      </w:r>
      <w:proofErr w:type="gramEnd"/>
      <w:r w:rsidRPr="00E13361">
        <w:rPr>
          <w:b/>
          <w:sz w:val="28"/>
          <w:szCs w:val="28"/>
        </w:rPr>
        <w:t xml:space="preserve"> ОГРАНИЧЕННЫМИ ВОЗМОЖНОСТЯМИ ЗДОРОВЬЯ В УСЛОВИЯХ ИНКЛЮЗИВНОГО ОБРАЗОВАНИЯ</w:t>
      </w:r>
    </w:p>
    <w:p w:rsidR="00CC3D9B" w:rsidRPr="00E13361" w:rsidRDefault="00CC3D9B" w:rsidP="00CC3D9B">
      <w:pPr>
        <w:jc w:val="center"/>
        <w:rPr>
          <w:i/>
          <w:sz w:val="28"/>
          <w:szCs w:val="28"/>
        </w:rPr>
      </w:pPr>
    </w:p>
    <w:p w:rsidR="00CC3D9B" w:rsidRPr="00E13361" w:rsidRDefault="00CC3D9B" w:rsidP="00CC3D9B">
      <w:pPr>
        <w:jc w:val="center"/>
        <w:rPr>
          <w:i/>
          <w:sz w:val="28"/>
          <w:szCs w:val="28"/>
        </w:rPr>
      </w:pPr>
      <w:r w:rsidRPr="00E13361">
        <w:rPr>
          <w:i/>
          <w:sz w:val="28"/>
          <w:szCs w:val="28"/>
        </w:rPr>
        <w:t>Иванов И.И.</w:t>
      </w:r>
      <w:r>
        <w:rPr>
          <w:i/>
          <w:sz w:val="28"/>
          <w:szCs w:val="28"/>
        </w:rPr>
        <w:t>, студент 3 курса</w:t>
      </w:r>
    </w:p>
    <w:p w:rsidR="00CC3D9B" w:rsidRPr="00E13361" w:rsidRDefault="00CC3D9B" w:rsidP="00CC3D9B">
      <w:pPr>
        <w:jc w:val="center"/>
        <w:rPr>
          <w:i/>
          <w:sz w:val="28"/>
          <w:szCs w:val="28"/>
        </w:rPr>
      </w:pPr>
      <w:r w:rsidRPr="00E13361">
        <w:rPr>
          <w:i/>
          <w:sz w:val="28"/>
          <w:szCs w:val="28"/>
        </w:rPr>
        <w:t xml:space="preserve">ФГАОУ ВО </w:t>
      </w:r>
      <w:proofErr w:type="gramStart"/>
      <w:r w:rsidRPr="00E13361">
        <w:rPr>
          <w:i/>
          <w:sz w:val="28"/>
          <w:szCs w:val="28"/>
        </w:rPr>
        <w:t>Северо-Кавказский</w:t>
      </w:r>
      <w:proofErr w:type="gramEnd"/>
      <w:r w:rsidRPr="00E13361">
        <w:rPr>
          <w:i/>
          <w:sz w:val="28"/>
          <w:szCs w:val="28"/>
        </w:rPr>
        <w:t xml:space="preserve"> федеральный университет, г. Ставрополь</w:t>
      </w:r>
    </w:p>
    <w:p w:rsidR="00CC3D9B" w:rsidRPr="00A32DF7" w:rsidRDefault="00CC3D9B" w:rsidP="00CC3D9B">
      <w:pPr>
        <w:jc w:val="center"/>
        <w:rPr>
          <w:sz w:val="28"/>
          <w:szCs w:val="28"/>
          <w:u w:val="single"/>
        </w:rPr>
      </w:pPr>
      <w:proofErr w:type="gramStart"/>
      <w:r w:rsidRPr="00E13361">
        <w:rPr>
          <w:sz w:val="28"/>
          <w:szCs w:val="28"/>
          <w:lang w:val="en-US"/>
        </w:rPr>
        <w:t>e</w:t>
      </w:r>
      <w:r w:rsidRPr="00E13361">
        <w:rPr>
          <w:sz w:val="28"/>
          <w:szCs w:val="28"/>
        </w:rPr>
        <w:t>-</w:t>
      </w:r>
      <w:r w:rsidRPr="00E13361">
        <w:rPr>
          <w:sz w:val="28"/>
          <w:szCs w:val="28"/>
          <w:lang w:val="en-US"/>
        </w:rPr>
        <w:t>mail</w:t>
      </w:r>
      <w:proofErr w:type="gramEnd"/>
      <w:r w:rsidRPr="00E13361">
        <w:rPr>
          <w:sz w:val="28"/>
          <w:szCs w:val="28"/>
        </w:rPr>
        <w:t xml:space="preserve">: </w:t>
      </w:r>
      <w:r>
        <w:rPr>
          <w:lang w:val="en-US"/>
        </w:rPr>
        <w:t>Ivanov</w:t>
      </w:r>
      <w:r w:rsidRPr="00765E56">
        <w:t>@</w:t>
      </w:r>
      <w:r>
        <w:rPr>
          <w:lang w:val="en-US"/>
        </w:rPr>
        <w:t>mail</w:t>
      </w:r>
      <w:r w:rsidRPr="00765E56">
        <w:t>.</w:t>
      </w:r>
      <w:proofErr w:type="spellStart"/>
      <w:r>
        <w:rPr>
          <w:lang w:val="en-US"/>
        </w:rPr>
        <w:t>ru</w:t>
      </w:r>
      <w:proofErr w:type="spellEnd"/>
    </w:p>
    <w:p w:rsidR="00CC3D9B" w:rsidRPr="00E13361" w:rsidRDefault="00CC3D9B" w:rsidP="00CC3D9B">
      <w:pPr>
        <w:jc w:val="center"/>
        <w:rPr>
          <w:i/>
          <w:sz w:val="28"/>
          <w:szCs w:val="28"/>
        </w:rPr>
      </w:pPr>
      <w:r w:rsidRPr="00E13361">
        <w:rPr>
          <w:i/>
          <w:sz w:val="28"/>
          <w:szCs w:val="28"/>
        </w:rPr>
        <w:t>Научный руководитель</w:t>
      </w:r>
      <w:r>
        <w:rPr>
          <w:i/>
          <w:sz w:val="28"/>
          <w:szCs w:val="28"/>
        </w:rPr>
        <w:t>:</w:t>
      </w:r>
      <w:r w:rsidRPr="00E13361">
        <w:rPr>
          <w:i/>
          <w:sz w:val="28"/>
          <w:szCs w:val="28"/>
        </w:rPr>
        <w:t xml:space="preserve"> Петров П.П.</w:t>
      </w:r>
    </w:p>
    <w:p w:rsidR="00CC3D9B" w:rsidRDefault="00CC3D9B" w:rsidP="00CC3D9B">
      <w:pPr>
        <w:ind w:firstLine="567"/>
        <w:jc w:val="both"/>
        <w:rPr>
          <w:b/>
        </w:rPr>
      </w:pPr>
    </w:p>
    <w:p w:rsidR="00CC3D9B" w:rsidRPr="003022EB" w:rsidRDefault="00CC3D9B" w:rsidP="00CC3D9B">
      <w:pPr>
        <w:ind w:firstLine="567"/>
        <w:jc w:val="both"/>
      </w:pPr>
      <w:r w:rsidRPr="003022EB">
        <w:t xml:space="preserve">Аннотация: </w:t>
      </w:r>
      <w:proofErr w:type="gramStart"/>
      <w:r w:rsidRPr="003022EB">
        <w:t>В</w:t>
      </w:r>
      <w:proofErr w:type="gramEnd"/>
      <w:r w:rsidRPr="003022EB">
        <w:t xml:space="preserve"> статье рассмотрены …….</w:t>
      </w:r>
    </w:p>
    <w:p w:rsidR="00CC3D9B" w:rsidRPr="003022EB" w:rsidRDefault="00CC3D9B" w:rsidP="00CC3D9B">
      <w:pPr>
        <w:ind w:firstLine="567"/>
        <w:jc w:val="both"/>
      </w:pPr>
      <w:r w:rsidRPr="003022EB">
        <w:t xml:space="preserve">Ключевые слова: текст, текст, текст, текст, текст. </w:t>
      </w:r>
    </w:p>
    <w:p w:rsidR="00CC3D9B" w:rsidRPr="00E13361" w:rsidRDefault="00CC3D9B" w:rsidP="00CC3D9B">
      <w:pPr>
        <w:jc w:val="center"/>
        <w:rPr>
          <w:i/>
        </w:rPr>
      </w:pPr>
    </w:p>
    <w:p w:rsidR="00CC3D9B" w:rsidRPr="00E13361" w:rsidRDefault="00CC3D9B" w:rsidP="00CC3D9B">
      <w:pPr>
        <w:spacing w:line="360" w:lineRule="auto"/>
        <w:ind w:firstLine="709"/>
        <w:jc w:val="both"/>
        <w:rPr>
          <w:sz w:val="28"/>
          <w:szCs w:val="28"/>
        </w:rPr>
      </w:pPr>
      <w:r w:rsidRPr="00E13361">
        <w:rPr>
          <w:sz w:val="28"/>
          <w:szCs w:val="28"/>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(см. рис. 1).</w:t>
      </w:r>
    </w:p>
    <w:p w:rsidR="00CC3D9B" w:rsidRPr="00E13361" w:rsidRDefault="00CC3D9B" w:rsidP="00CC3D9B">
      <w:pPr>
        <w:jc w:val="center"/>
      </w:pPr>
      <w:r w:rsidRPr="00E13361">
        <w:rPr>
          <w:noProof/>
        </w:rPr>
        <w:drawing>
          <wp:inline distT="0" distB="0" distL="0" distR="0">
            <wp:extent cx="5181600" cy="1933575"/>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C3D9B" w:rsidRPr="00E13361" w:rsidRDefault="00CC3D9B" w:rsidP="00CC3D9B">
      <w:pPr>
        <w:jc w:val="center"/>
      </w:pPr>
      <w:r w:rsidRPr="00E13361">
        <w:t>Рис. 1. Название рисунка</w:t>
      </w:r>
    </w:p>
    <w:p w:rsidR="00CC3D9B" w:rsidRPr="00E13361" w:rsidRDefault="00CC3D9B" w:rsidP="00CC3D9B">
      <w:pPr>
        <w:jc w:val="center"/>
      </w:pPr>
    </w:p>
    <w:p w:rsidR="00CC3D9B" w:rsidRPr="00E13361" w:rsidRDefault="00CC3D9B" w:rsidP="00CC3D9B">
      <w:pPr>
        <w:spacing w:line="360" w:lineRule="auto"/>
        <w:ind w:firstLine="709"/>
        <w:jc w:val="both"/>
        <w:rPr>
          <w:sz w:val="28"/>
          <w:szCs w:val="28"/>
        </w:rPr>
      </w:pPr>
      <w:r w:rsidRPr="00E13361">
        <w:rPr>
          <w:sz w:val="28"/>
          <w:szCs w:val="28"/>
        </w:rPr>
        <w:t>Текст статьи текст статьи текст статьи текст статьи [1, с. 25; 2, с. 15]. Текст статьи текст статьи текст статьи текст статьи (см. табл. 1).</w:t>
      </w:r>
    </w:p>
    <w:p w:rsidR="00CC3D9B" w:rsidRPr="00E13361" w:rsidRDefault="00CC3D9B" w:rsidP="00CC3D9B">
      <w:pPr>
        <w:ind w:firstLine="709"/>
        <w:jc w:val="both"/>
      </w:pPr>
    </w:p>
    <w:p w:rsidR="00CC3D9B" w:rsidRPr="00E13361" w:rsidRDefault="00CC3D9B" w:rsidP="00CC3D9B">
      <w:pPr>
        <w:jc w:val="right"/>
      </w:pPr>
      <w:r w:rsidRPr="00E13361">
        <w:t>Таблица 1</w:t>
      </w:r>
    </w:p>
    <w:p w:rsidR="00CC3D9B" w:rsidRPr="00E13361" w:rsidRDefault="00CC3D9B" w:rsidP="00CC3D9B">
      <w:pPr>
        <w:jc w:val="center"/>
      </w:pPr>
      <w:r w:rsidRPr="00E13361">
        <w:t>Название таблицы</w:t>
      </w:r>
    </w:p>
    <w:tbl>
      <w:tblPr>
        <w:tblW w:w="0" w:type="auto"/>
        <w:jc w:val="center"/>
        <w:tblLayout w:type="fixed"/>
        <w:tblLook w:val="0000" w:firstRow="0" w:lastRow="0" w:firstColumn="0" w:lastColumn="0" w:noHBand="0" w:noVBand="0"/>
      </w:tblPr>
      <w:tblGrid>
        <w:gridCol w:w="2411"/>
        <w:gridCol w:w="2126"/>
        <w:gridCol w:w="5152"/>
      </w:tblGrid>
      <w:tr w:rsidR="00CC3D9B" w:rsidRPr="00E13361" w:rsidTr="000A55DB">
        <w:trPr>
          <w:cantSplit/>
          <w:jc w:val="center"/>
        </w:trPr>
        <w:tc>
          <w:tcPr>
            <w:tcW w:w="2411" w:type="dxa"/>
            <w:tcBorders>
              <w:top w:val="single" w:sz="4" w:space="0" w:color="000000"/>
              <w:left w:val="single" w:sz="4" w:space="0" w:color="000000"/>
              <w:bottom w:val="single" w:sz="4" w:space="0" w:color="000000"/>
            </w:tcBorders>
            <w:shd w:val="clear" w:color="auto" w:fill="auto"/>
            <w:vAlign w:val="center"/>
          </w:tcPr>
          <w:p w:rsidR="00CC3D9B" w:rsidRPr="00E13361" w:rsidRDefault="00CC3D9B" w:rsidP="000A55DB">
            <w:pPr>
              <w:snapToGrid w:val="0"/>
              <w:jc w:val="center"/>
            </w:pPr>
            <w:r w:rsidRPr="00E13361">
              <w:t>Боковик (по левому краю)</w:t>
            </w:r>
          </w:p>
        </w:tc>
        <w:tc>
          <w:tcPr>
            <w:tcW w:w="2126" w:type="dxa"/>
            <w:tcBorders>
              <w:top w:val="single" w:sz="4" w:space="0" w:color="000000"/>
              <w:left w:val="single" w:sz="4" w:space="0" w:color="000000"/>
              <w:bottom w:val="single" w:sz="4" w:space="0" w:color="000000"/>
            </w:tcBorders>
            <w:shd w:val="clear" w:color="auto" w:fill="auto"/>
            <w:vAlign w:val="center"/>
          </w:tcPr>
          <w:p w:rsidR="00CC3D9B" w:rsidRPr="00E13361" w:rsidRDefault="00CC3D9B" w:rsidP="000A55DB">
            <w:pPr>
              <w:snapToGrid w:val="0"/>
              <w:jc w:val="center"/>
            </w:pPr>
            <w:r w:rsidRPr="00E13361">
              <w:t>Числа (по центру)</w:t>
            </w:r>
          </w:p>
        </w:tc>
        <w:tc>
          <w:tcPr>
            <w:tcW w:w="5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D9B" w:rsidRPr="00E13361" w:rsidRDefault="00CC3D9B" w:rsidP="000A55DB">
            <w:pPr>
              <w:snapToGrid w:val="0"/>
              <w:jc w:val="center"/>
            </w:pPr>
            <w:r w:rsidRPr="00E13361">
              <w:t>Текст (по левому краю)</w:t>
            </w:r>
          </w:p>
        </w:tc>
      </w:tr>
      <w:tr w:rsidR="00CC3D9B" w:rsidRPr="00E13361" w:rsidTr="000A55DB">
        <w:trPr>
          <w:cantSplit/>
          <w:jc w:val="center"/>
        </w:trPr>
        <w:tc>
          <w:tcPr>
            <w:tcW w:w="2411" w:type="dxa"/>
            <w:tcBorders>
              <w:top w:val="single" w:sz="4" w:space="0" w:color="000000"/>
              <w:left w:val="single" w:sz="4" w:space="0" w:color="000000"/>
              <w:bottom w:val="single" w:sz="4" w:space="0" w:color="000000"/>
            </w:tcBorders>
            <w:shd w:val="clear" w:color="auto" w:fill="auto"/>
            <w:vAlign w:val="center"/>
          </w:tcPr>
          <w:p w:rsidR="00CC3D9B" w:rsidRPr="00E13361" w:rsidRDefault="00CC3D9B" w:rsidP="000A55DB">
            <w:pPr>
              <w:snapToGrid w:val="0"/>
            </w:pPr>
            <w:r w:rsidRPr="00E13361">
              <w:t>Строка 1</w:t>
            </w:r>
          </w:p>
        </w:tc>
        <w:tc>
          <w:tcPr>
            <w:tcW w:w="2126" w:type="dxa"/>
            <w:tcBorders>
              <w:top w:val="single" w:sz="4" w:space="0" w:color="000000"/>
              <w:left w:val="single" w:sz="4" w:space="0" w:color="000000"/>
              <w:bottom w:val="single" w:sz="4" w:space="0" w:color="000000"/>
            </w:tcBorders>
            <w:shd w:val="clear" w:color="auto" w:fill="auto"/>
            <w:vAlign w:val="center"/>
          </w:tcPr>
          <w:p w:rsidR="00CC3D9B" w:rsidRPr="00E13361" w:rsidRDefault="00CC3D9B" w:rsidP="000A55DB">
            <w:pPr>
              <w:snapToGrid w:val="0"/>
              <w:jc w:val="center"/>
            </w:pPr>
            <w:r w:rsidRPr="00E13361">
              <w:t>130</w:t>
            </w:r>
          </w:p>
        </w:tc>
        <w:tc>
          <w:tcPr>
            <w:tcW w:w="5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D9B" w:rsidRPr="00E13361" w:rsidRDefault="00CC3D9B" w:rsidP="000A55DB">
            <w:pPr>
              <w:snapToGrid w:val="0"/>
            </w:pPr>
            <w:r w:rsidRPr="00E13361">
              <w:t>Текст таблицы текст таблицы</w:t>
            </w:r>
          </w:p>
        </w:tc>
      </w:tr>
      <w:tr w:rsidR="00CC3D9B" w:rsidRPr="00E13361" w:rsidTr="000A55DB">
        <w:trPr>
          <w:cantSplit/>
          <w:jc w:val="center"/>
        </w:trPr>
        <w:tc>
          <w:tcPr>
            <w:tcW w:w="2411" w:type="dxa"/>
            <w:tcBorders>
              <w:top w:val="single" w:sz="4" w:space="0" w:color="000000"/>
              <w:left w:val="single" w:sz="4" w:space="0" w:color="000000"/>
              <w:bottom w:val="single" w:sz="4" w:space="0" w:color="000000"/>
            </w:tcBorders>
            <w:shd w:val="clear" w:color="auto" w:fill="auto"/>
            <w:vAlign w:val="center"/>
          </w:tcPr>
          <w:p w:rsidR="00CC3D9B" w:rsidRPr="00E13361" w:rsidRDefault="00CC3D9B" w:rsidP="000A55DB">
            <w:pPr>
              <w:snapToGrid w:val="0"/>
            </w:pPr>
            <w:r w:rsidRPr="00E13361">
              <w:t>Строка 2</w:t>
            </w:r>
          </w:p>
        </w:tc>
        <w:tc>
          <w:tcPr>
            <w:tcW w:w="2126" w:type="dxa"/>
            <w:tcBorders>
              <w:top w:val="single" w:sz="4" w:space="0" w:color="000000"/>
              <w:left w:val="single" w:sz="4" w:space="0" w:color="000000"/>
              <w:bottom w:val="single" w:sz="4" w:space="0" w:color="000000"/>
            </w:tcBorders>
            <w:shd w:val="clear" w:color="auto" w:fill="auto"/>
            <w:vAlign w:val="center"/>
          </w:tcPr>
          <w:p w:rsidR="00CC3D9B" w:rsidRPr="00E13361" w:rsidRDefault="00CC3D9B" w:rsidP="000A55DB">
            <w:pPr>
              <w:snapToGrid w:val="0"/>
              <w:jc w:val="center"/>
            </w:pPr>
            <w:r w:rsidRPr="00E13361">
              <w:t>160</w:t>
            </w:r>
          </w:p>
        </w:tc>
        <w:tc>
          <w:tcPr>
            <w:tcW w:w="5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D9B" w:rsidRPr="00E13361" w:rsidRDefault="00CC3D9B" w:rsidP="000A55DB">
            <w:pPr>
              <w:snapToGrid w:val="0"/>
            </w:pPr>
            <w:r w:rsidRPr="00E13361">
              <w:t>Текст таблицы текст таблицы текст таблицы текст таблицы текст таблицы</w:t>
            </w:r>
          </w:p>
        </w:tc>
      </w:tr>
    </w:tbl>
    <w:p w:rsidR="00CC3D9B" w:rsidRPr="00E13361" w:rsidRDefault="00CC3D9B" w:rsidP="00CC3D9B">
      <w:pPr>
        <w:ind w:firstLine="709"/>
        <w:jc w:val="both"/>
      </w:pPr>
    </w:p>
    <w:p w:rsidR="00CC3D9B" w:rsidRPr="00E13361" w:rsidRDefault="00CC3D9B" w:rsidP="00CC3D9B">
      <w:pPr>
        <w:spacing w:line="360" w:lineRule="auto"/>
        <w:ind w:firstLine="709"/>
        <w:jc w:val="both"/>
        <w:rPr>
          <w:sz w:val="28"/>
          <w:szCs w:val="28"/>
        </w:rPr>
      </w:pPr>
      <w:r w:rsidRPr="00E13361">
        <w:rPr>
          <w:sz w:val="28"/>
          <w:szCs w:val="28"/>
        </w:rPr>
        <w:lastRenderedPageBreak/>
        <w:t>Текст статьи текст статьи текст статьи текст статьи текст статьи текст статьи текст статьи</w:t>
      </w:r>
    </w:p>
    <w:p w:rsidR="00CC3D9B" w:rsidRPr="00E13361" w:rsidRDefault="00CC3D9B" w:rsidP="00CC3D9B">
      <w:pPr>
        <w:ind w:firstLine="709"/>
        <w:jc w:val="both"/>
      </w:pPr>
    </w:p>
    <w:p w:rsidR="00CC3D9B" w:rsidRPr="00E13361" w:rsidRDefault="00CC3D9B" w:rsidP="00CC3D9B">
      <w:pPr>
        <w:jc w:val="center"/>
        <w:rPr>
          <w:b/>
          <w:sz w:val="28"/>
          <w:szCs w:val="28"/>
        </w:rPr>
      </w:pPr>
      <w:r w:rsidRPr="00E13361">
        <w:rPr>
          <w:b/>
          <w:sz w:val="28"/>
          <w:szCs w:val="28"/>
        </w:rPr>
        <w:t>Литература</w:t>
      </w:r>
    </w:p>
    <w:p w:rsidR="00CC3D9B" w:rsidRPr="00E13361" w:rsidRDefault="00CC3D9B" w:rsidP="00CC3D9B">
      <w:pPr>
        <w:jc w:val="center"/>
        <w:rPr>
          <w:sz w:val="28"/>
          <w:szCs w:val="28"/>
        </w:rPr>
      </w:pPr>
    </w:p>
    <w:p w:rsidR="00CC3D9B" w:rsidRPr="00E13361" w:rsidRDefault="00CC3D9B" w:rsidP="00CC3D9B">
      <w:pPr>
        <w:tabs>
          <w:tab w:val="left" w:pos="993"/>
        </w:tabs>
        <w:ind w:firstLine="709"/>
        <w:jc w:val="both"/>
        <w:rPr>
          <w:sz w:val="28"/>
          <w:szCs w:val="28"/>
        </w:rPr>
      </w:pPr>
      <w:r w:rsidRPr="00E13361">
        <w:rPr>
          <w:sz w:val="28"/>
          <w:szCs w:val="28"/>
        </w:rPr>
        <w:t>1.</w:t>
      </w:r>
      <w:r w:rsidRPr="00E13361">
        <w:rPr>
          <w:sz w:val="28"/>
          <w:szCs w:val="28"/>
        </w:rPr>
        <w:tab/>
        <w:t>Иванов И.И. Экономическая статистика. – М.: Инфра-М, 2009. – 346 с.</w:t>
      </w:r>
    </w:p>
    <w:p w:rsidR="00CC3D9B" w:rsidRPr="00E13361" w:rsidRDefault="00CC3D9B" w:rsidP="00CC3D9B">
      <w:pPr>
        <w:tabs>
          <w:tab w:val="left" w:pos="993"/>
        </w:tabs>
        <w:ind w:firstLine="709"/>
        <w:jc w:val="both"/>
        <w:rPr>
          <w:sz w:val="28"/>
          <w:szCs w:val="28"/>
        </w:rPr>
      </w:pPr>
      <w:r w:rsidRPr="00E13361">
        <w:rPr>
          <w:sz w:val="28"/>
          <w:szCs w:val="28"/>
        </w:rPr>
        <w:t>2.</w:t>
      </w:r>
      <w:r w:rsidRPr="00E13361">
        <w:rPr>
          <w:sz w:val="28"/>
          <w:szCs w:val="28"/>
        </w:rPr>
        <w:tab/>
      </w:r>
      <w:proofErr w:type="spellStart"/>
      <w:r w:rsidRPr="00E13361">
        <w:rPr>
          <w:sz w:val="28"/>
          <w:szCs w:val="28"/>
        </w:rPr>
        <w:t>Чудинов</w:t>
      </w:r>
      <w:proofErr w:type="spellEnd"/>
      <w:r w:rsidRPr="00E13361">
        <w:rPr>
          <w:sz w:val="28"/>
          <w:szCs w:val="28"/>
        </w:rPr>
        <w:t xml:space="preserve"> С.Б., Петров П.П. Классовое расслоение общества как инструмент поддержания власти в России в XV-XVIII вв. / Вопросы истории. – 2011. – № 4. – С. 15-16.</w:t>
      </w:r>
    </w:p>
    <w:p w:rsidR="00CC3D9B" w:rsidRPr="00E13361" w:rsidRDefault="00CC3D9B" w:rsidP="00CC3D9B">
      <w:pPr>
        <w:tabs>
          <w:tab w:val="left" w:pos="993"/>
        </w:tabs>
        <w:ind w:firstLine="709"/>
        <w:jc w:val="both"/>
        <w:rPr>
          <w:sz w:val="28"/>
          <w:szCs w:val="28"/>
        </w:rPr>
      </w:pPr>
      <w:r w:rsidRPr="00E13361">
        <w:rPr>
          <w:sz w:val="28"/>
          <w:szCs w:val="28"/>
        </w:rPr>
        <w:t>3.</w:t>
      </w:r>
      <w:r w:rsidRPr="00E13361">
        <w:rPr>
          <w:sz w:val="28"/>
          <w:szCs w:val="28"/>
        </w:rPr>
        <w:tab/>
        <w:t>Козлов К.Д. Современные методы измерения социальной стратификации // Социология онлайн / Режим доступа: http://www.</w:t>
      </w:r>
      <w:proofErr w:type="spellStart"/>
      <w:r w:rsidRPr="00E13361">
        <w:rPr>
          <w:sz w:val="28"/>
          <w:szCs w:val="28"/>
          <w:lang w:val="en-US"/>
        </w:rPr>
        <w:t>soc</w:t>
      </w:r>
      <w:proofErr w:type="spellEnd"/>
      <w:r w:rsidRPr="00E13361">
        <w:rPr>
          <w:sz w:val="28"/>
          <w:szCs w:val="28"/>
        </w:rPr>
        <w:t>-online.ru.</w:t>
      </w:r>
    </w:p>
    <w:p w:rsidR="00CC3D9B" w:rsidRDefault="00CC3D9B" w:rsidP="00CC3D9B">
      <w:pPr>
        <w:pStyle w:val="a3"/>
        <w:tabs>
          <w:tab w:val="left" w:pos="993"/>
        </w:tabs>
        <w:suppressAutoHyphens/>
        <w:spacing w:before="0"/>
        <w:ind w:firstLine="720"/>
        <w:jc w:val="center"/>
        <w:rPr>
          <w:b/>
          <w:sz w:val="28"/>
          <w:szCs w:val="28"/>
        </w:rPr>
      </w:pPr>
    </w:p>
    <w:p w:rsidR="00EA2CBB" w:rsidRDefault="00EA2CBB">
      <w:bookmarkStart w:id="0" w:name="_GoBack"/>
      <w:bookmarkEnd w:id="0"/>
    </w:p>
    <w:sectPr w:rsidR="00EA2CBB" w:rsidSect="00276C48">
      <w:footnotePr>
        <w:pos w:val="beneathText"/>
      </w:footnotePr>
      <w:pgSz w:w="11905" w:h="16837"/>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D9B"/>
    <w:rsid w:val="00CC3D9B"/>
    <w:rsid w:val="00EA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2A9F4-8080-495A-A784-E4A49BB8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D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CC3D9B"/>
    <w:pPr>
      <w:spacing w:before="240"/>
      <w:ind w:firstLine="284"/>
      <w:jc w:val="both"/>
    </w:pPr>
  </w:style>
  <w:style w:type="character" w:customStyle="1" w:styleId="a4">
    <w:name w:val="Основной текст с отступом Знак"/>
    <w:basedOn w:val="a0"/>
    <w:link w:val="a3"/>
    <w:uiPriority w:val="99"/>
    <w:semiHidden/>
    <w:rsid w:val="00CC3D9B"/>
    <w:rPr>
      <w:rFonts w:ascii="Times New Roman" w:eastAsia="Times New Roman" w:hAnsi="Times New Roman" w:cs="Times New Roman"/>
      <w:sz w:val="24"/>
      <w:szCs w:val="24"/>
      <w:lang w:eastAsia="ru-RU"/>
    </w:rPr>
  </w:style>
  <w:style w:type="paragraph" w:customStyle="1" w:styleId="Default">
    <w:name w:val="Default"/>
    <w:rsid w:val="00CC3D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hPercent val="32"/>
      <c:rotY val="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6.5666041275797393E-2"/>
          <c:y val="0.203125"/>
          <c:w val="0.93433395872420222"/>
          <c:h val="0.59895833333333381"/>
        </c:manualLayout>
      </c:layout>
      <c:bar3DChart>
        <c:barDir val="col"/>
        <c:grouping val="clustered"/>
        <c:varyColors val="0"/>
        <c:ser>
          <c:idx val="0"/>
          <c:order val="0"/>
          <c:tx>
            <c:strRef>
              <c:f>Sheet1!$A$2</c:f>
              <c:strCache>
                <c:ptCount val="1"/>
                <c:pt idx="0">
                  <c:v>Восток</c:v>
                </c:pt>
              </c:strCache>
            </c:strRef>
          </c:tx>
          <c:spPr>
            <a:pattFill prst="pct20">
              <a:fgClr>
                <a:srgbClr val="000000"/>
              </a:fgClr>
              <a:bgClr>
                <a:srgbClr val="FFFFFF"/>
              </a:bgClr>
            </a:pattFill>
            <a:ln w="14154">
              <a:solidFill>
                <a:srgbClr val="000000"/>
              </a:solidFill>
              <a:prstDash val="solid"/>
            </a:ln>
          </c:spPr>
          <c:invertIfNegative val="0"/>
          <c:cat>
            <c:strRef>
              <c:f>Sheet1!$B$1:$E$1</c:f>
              <c:strCache>
                <c:ptCount val="4"/>
                <c:pt idx="0">
                  <c:v>1 кв</c:v>
                </c:pt>
                <c:pt idx="1">
                  <c:v>2 кв</c:v>
                </c:pt>
                <c:pt idx="2">
                  <c:v>3 кв</c:v>
                </c:pt>
                <c:pt idx="3">
                  <c:v>4 кв</c:v>
                </c:pt>
              </c:strCache>
            </c:strRef>
          </c:cat>
          <c:val>
            <c:numRef>
              <c:f>Sheet1!$B$2:$E$2</c:f>
              <c:numCache>
                <c:formatCode>General</c:formatCode>
                <c:ptCount val="4"/>
                <c:pt idx="0">
                  <c:v>20.399999999999999</c:v>
                </c:pt>
                <c:pt idx="1">
                  <c:v>27.4</c:v>
                </c:pt>
                <c:pt idx="2">
                  <c:v>90</c:v>
                </c:pt>
                <c:pt idx="3">
                  <c:v>20.399999999999999</c:v>
                </c:pt>
              </c:numCache>
            </c:numRef>
          </c:val>
        </c:ser>
        <c:ser>
          <c:idx val="1"/>
          <c:order val="1"/>
          <c:tx>
            <c:strRef>
              <c:f>Sheet1!$A$3</c:f>
              <c:strCache>
                <c:ptCount val="1"/>
                <c:pt idx="0">
                  <c:v>Запад</c:v>
                </c:pt>
              </c:strCache>
            </c:strRef>
          </c:tx>
          <c:spPr>
            <a:pattFill prst="dkDnDiag">
              <a:fgClr>
                <a:srgbClr val="000000"/>
              </a:fgClr>
              <a:bgClr>
                <a:srgbClr val="FFFFFF"/>
              </a:bgClr>
            </a:pattFill>
            <a:ln w="14154">
              <a:solidFill>
                <a:srgbClr val="000000"/>
              </a:solidFill>
              <a:prstDash val="solid"/>
            </a:ln>
          </c:spPr>
          <c:invertIfNegative val="0"/>
          <c:cat>
            <c:strRef>
              <c:f>Sheet1!$B$1:$E$1</c:f>
              <c:strCache>
                <c:ptCount val="4"/>
                <c:pt idx="0">
                  <c:v>1 кв</c:v>
                </c:pt>
                <c:pt idx="1">
                  <c:v>2 кв</c:v>
                </c:pt>
                <c:pt idx="2">
                  <c:v>3 кв</c:v>
                </c:pt>
                <c:pt idx="3">
                  <c:v>4 кв</c:v>
                </c:pt>
              </c:strCache>
            </c:strRef>
          </c:cat>
          <c:val>
            <c:numRef>
              <c:f>Sheet1!$B$3:$E$3</c:f>
              <c:numCache>
                <c:formatCode>General</c:formatCode>
                <c:ptCount val="4"/>
                <c:pt idx="0">
                  <c:v>30.6</c:v>
                </c:pt>
                <c:pt idx="1">
                  <c:v>38.6</c:v>
                </c:pt>
                <c:pt idx="2">
                  <c:v>34.6</c:v>
                </c:pt>
                <c:pt idx="3">
                  <c:v>31.6</c:v>
                </c:pt>
              </c:numCache>
            </c:numRef>
          </c:val>
        </c:ser>
        <c:ser>
          <c:idx val="2"/>
          <c:order val="2"/>
          <c:tx>
            <c:strRef>
              <c:f>Sheet1!$A$4</c:f>
              <c:strCache>
                <c:ptCount val="1"/>
                <c:pt idx="0">
                  <c:v>Север</c:v>
                </c:pt>
              </c:strCache>
            </c:strRef>
          </c:tx>
          <c:spPr>
            <a:pattFill prst="wdUpDiag">
              <a:fgClr>
                <a:srgbClr val="000000"/>
              </a:fgClr>
              <a:bgClr>
                <a:srgbClr val="FFFFFF"/>
              </a:bgClr>
            </a:pattFill>
            <a:ln w="14154">
              <a:solidFill>
                <a:srgbClr val="000000"/>
              </a:solidFill>
              <a:prstDash val="solid"/>
            </a:ln>
          </c:spPr>
          <c:invertIfNegative val="0"/>
          <c:cat>
            <c:strRef>
              <c:f>Sheet1!$B$1:$E$1</c:f>
              <c:strCache>
                <c:ptCount val="4"/>
                <c:pt idx="0">
                  <c:v>1 кв</c:v>
                </c:pt>
                <c:pt idx="1">
                  <c:v>2 кв</c:v>
                </c:pt>
                <c:pt idx="2">
                  <c:v>3 кв</c:v>
                </c:pt>
                <c:pt idx="3">
                  <c:v>4 кв</c:v>
                </c:pt>
              </c:strCache>
            </c:strRef>
          </c:cat>
          <c:val>
            <c:numRef>
              <c:f>Sheet1!$B$4:$E$4</c:f>
              <c:numCache>
                <c:formatCode>General</c:formatCode>
                <c:ptCount val="4"/>
                <c:pt idx="0">
                  <c:v>45.9</c:v>
                </c:pt>
                <c:pt idx="1">
                  <c:v>46.9</c:v>
                </c:pt>
                <c:pt idx="2">
                  <c:v>45</c:v>
                </c:pt>
                <c:pt idx="3">
                  <c:v>43.9</c:v>
                </c:pt>
              </c:numCache>
            </c:numRef>
          </c:val>
        </c:ser>
        <c:dLbls>
          <c:showLegendKey val="0"/>
          <c:showVal val="0"/>
          <c:showCatName val="0"/>
          <c:showSerName val="0"/>
          <c:showPercent val="0"/>
          <c:showBubbleSize val="0"/>
        </c:dLbls>
        <c:gapWidth val="150"/>
        <c:gapDepth val="0"/>
        <c:shape val="box"/>
        <c:axId val="324131728"/>
        <c:axId val="324132120"/>
        <c:axId val="0"/>
      </c:bar3DChart>
      <c:catAx>
        <c:axId val="324131728"/>
        <c:scaling>
          <c:orientation val="minMax"/>
        </c:scaling>
        <c:delete val="0"/>
        <c:axPos val="b"/>
        <c:numFmt formatCode="General" sourceLinked="1"/>
        <c:majorTickMark val="out"/>
        <c:minorTickMark val="none"/>
        <c:tickLblPos val="low"/>
        <c:spPr>
          <a:ln w="14154">
            <a:solidFill>
              <a:srgbClr val="000000"/>
            </a:solidFill>
            <a:prstDash val="solid"/>
          </a:ln>
        </c:spPr>
        <c:txPr>
          <a:bodyPr rot="0" vert="horz"/>
          <a:lstStyle/>
          <a:p>
            <a:pPr>
              <a:defRPr sz="1558" b="0" i="0" u="none" strike="noStrike" baseline="0">
                <a:solidFill>
                  <a:srgbClr val="000000"/>
                </a:solidFill>
                <a:latin typeface="Times New Roman"/>
                <a:ea typeface="Times New Roman"/>
                <a:cs typeface="Times New Roman"/>
              </a:defRPr>
            </a:pPr>
            <a:endParaRPr lang="ru-RU"/>
          </a:p>
        </c:txPr>
        <c:crossAx val="324132120"/>
        <c:crosses val="autoZero"/>
        <c:auto val="1"/>
        <c:lblAlgn val="ctr"/>
        <c:lblOffset val="100"/>
        <c:tickLblSkip val="1"/>
        <c:tickMarkSkip val="1"/>
        <c:noMultiLvlLbl val="0"/>
      </c:catAx>
      <c:valAx>
        <c:axId val="324132120"/>
        <c:scaling>
          <c:orientation val="minMax"/>
        </c:scaling>
        <c:delete val="0"/>
        <c:axPos val="l"/>
        <c:majorGridlines>
          <c:spPr>
            <a:ln w="3539">
              <a:solidFill>
                <a:srgbClr val="000000"/>
              </a:solidFill>
              <a:prstDash val="solid"/>
            </a:ln>
          </c:spPr>
        </c:majorGridlines>
        <c:numFmt formatCode="General" sourceLinked="1"/>
        <c:majorTickMark val="out"/>
        <c:minorTickMark val="none"/>
        <c:tickLblPos val="nextTo"/>
        <c:spPr>
          <a:ln w="14154">
            <a:solidFill>
              <a:srgbClr val="000000"/>
            </a:solidFill>
            <a:prstDash val="solid"/>
          </a:ln>
        </c:spPr>
        <c:txPr>
          <a:bodyPr rot="0" vert="horz"/>
          <a:lstStyle/>
          <a:p>
            <a:pPr>
              <a:defRPr sz="1558" b="0" i="0" u="none" strike="noStrike" baseline="0">
                <a:solidFill>
                  <a:srgbClr val="000000"/>
                </a:solidFill>
                <a:latin typeface="Times New Roman"/>
                <a:ea typeface="Times New Roman"/>
                <a:cs typeface="Times New Roman"/>
              </a:defRPr>
            </a:pPr>
            <a:endParaRPr lang="ru-RU"/>
          </a:p>
        </c:txPr>
        <c:crossAx val="324131728"/>
        <c:crosses val="autoZero"/>
        <c:crossBetween val="between"/>
      </c:valAx>
      <c:spPr>
        <a:noFill/>
        <a:ln w="28266">
          <a:noFill/>
        </a:ln>
      </c:spPr>
    </c:plotArea>
    <c:legend>
      <c:legendPos val="r"/>
      <c:layout>
        <c:manualLayout>
          <c:xMode val="edge"/>
          <c:yMode val="edge"/>
          <c:x val="0.26078799138871683"/>
          <c:y val="0"/>
          <c:w val="0.43714824972721106"/>
          <c:h val="0.15104184515795629"/>
        </c:manualLayout>
      </c:layout>
      <c:overlay val="0"/>
      <c:spPr>
        <a:noFill/>
        <a:ln w="28308">
          <a:noFill/>
        </a:ln>
      </c:spPr>
      <c:txPr>
        <a:bodyPr/>
        <a:lstStyle/>
        <a:p>
          <a:pPr>
            <a:defRPr sz="1432"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946" b="1"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4</Pages>
  <Words>594</Words>
  <Characters>3387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Алиса Александровна</dc:creator>
  <cp:keywords/>
  <dc:description/>
  <cp:lastModifiedBy>Журавлева Алиса Александровна</cp:lastModifiedBy>
  <cp:revision>1</cp:revision>
  <dcterms:created xsi:type="dcterms:W3CDTF">2022-04-11T09:12:00Z</dcterms:created>
  <dcterms:modified xsi:type="dcterms:W3CDTF">2022-04-11T09:12:00Z</dcterms:modified>
</cp:coreProperties>
</file>