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9E" w:rsidRPr="009D0FD7" w:rsidRDefault="00E5369E" w:rsidP="00E5369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EB3548" wp14:editId="7C67B8DC">
            <wp:extent cx="12763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Start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(СКФУ)</w:t>
      </w:r>
    </w:p>
    <w:p w:rsidR="00E5369E" w:rsidRPr="00DB0BB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4AC7">
        <w:rPr>
          <w:rFonts w:ascii="Times New Roman" w:eastAsia="Calibri" w:hAnsi="Times New Roman" w:cs="Times New Roman"/>
          <w:b/>
          <w:sz w:val="24"/>
          <w:szCs w:val="24"/>
        </w:rPr>
        <w:t>ЗАПРОС №</w:t>
      </w:r>
      <w:r w:rsidR="00344AC7" w:rsidRPr="00344AC7">
        <w:rPr>
          <w:rFonts w:ascii="Times New Roman" w:eastAsia="Calibri" w:hAnsi="Times New Roman" w:cs="Times New Roman"/>
          <w:b/>
          <w:sz w:val="24"/>
          <w:szCs w:val="24"/>
        </w:rPr>
        <w:t>32-КП</w:t>
      </w:r>
      <w:r w:rsidRPr="00344AC7">
        <w:rPr>
          <w:rFonts w:ascii="Times New Roman" w:eastAsia="Calibri" w:hAnsi="Times New Roman" w:cs="Times New Roman"/>
          <w:b/>
          <w:sz w:val="24"/>
          <w:szCs w:val="24"/>
        </w:rPr>
        <w:t xml:space="preserve"> от «</w:t>
      </w:r>
      <w:r w:rsidR="00344AC7" w:rsidRPr="00344AC7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344AC7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344AC7" w:rsidRPr="00344AC7">
        <w:rPr>
          <w:rFonts w:ascii="Times New Roman" w:eastAsia="Calibri" w:hAnsi="Times New Roman" w:cs="Times New Roman"/>
          <w:b/>
          <w:sz w:val="24"/>
          <w:szCs w:val="24"/>
        </w:rPr>
        <w:t>апреля</w:t>
      </w:r>
      <w:r w:rsidRPr="00344AC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7E1578" w:rsidRPr="00344AC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44AC7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369E" w:rsidRPr="00DB0BB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0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5936D3" w:rsidRDefault="005936D3" w:rsidP="005936D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36D3">
        <w:rPr>
          <w:rFonts w:ascii="Times New Roman" w:eastAsia="Calibri" w:hAnsi="Times New Roman" w:cs="Times New Roman"/>
          <w:sz w:val="24"/>
          <w:szCs w:val="24"/>
        </w:rPr>
        <w:t>Информируем Вас о том, что ФГАОУ ВО «</w:t>
      </w:r>
      <w:proofErr w:type="gramStart"/>
      <w:r w:rsidRPr="005936D3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5936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планирует приобретение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5936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акуумной печи для спекания крупногабаритных керамических изделий. Размеры рабочего пространства зоны нагрева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5936D3">
        <w:rPr>
          <w:rFonts w:ascii="Times New Roman" w:eastAsia="Calibri" w:hAnsi="Times New Roman" w:cs="Times New Roman"/>
          <w:color w:val="000000"/>
          <w:sz w:val="24"/>
          <w:szCs w:val="24"/>
        </w:rPr>
        <w:t>акуумной печи должны позволять свободно размещать в ней тигель следующих размеров (Д×Ш×В): 250 мм × 250 мм × 100 мм. Вакуумная система печи должна обеспечивать получение вакуума не хуже 2·10</w:t>
      </w:r>
      <w:r w:rsidRPr="005936D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-6</w:t>
      </w:r>
      <w:r w:rsidRPr="005936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936D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мм рт. ст.</w:t>
      </w:r>
      <w:r w:rsidRPr="005936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состоять из </w:t>
      </w:r>
      <w:proofErr w:type="spellStart"/>
      <w:r w:rsidRPr="005936D3">
        <w:rPr>
          <w:rFonts w:ascii="Times New Roman" w:eastAsia="Calibri" w:hAnsi="Times New Roman" w:cs="Times New Roman"/>
          <w:color w:val="000000"/>
          <w:sz w:val="24"/>
          <w:szCs w:val="24"/>
        </w:rPr>
        <w:t>безмасляного</w:t>
      </w:r>
      <w:proofErr w:type="spellEnd"/>
      <w:r w:rsidRPr="005936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форвакуумного и турбомолекулярного насосов необходимой производительности. Вакуумная печь должна стабильно и длительно работать при температуре до 1900 °С, при этом максимальная температура печи должна составлять не менее 2000 °С. Скорость нагрева печи должна быть регулируемой от 0,1 до 10 °С/мин. Комплект поставки вакуумной печи должен включать в себя монтаж, пуско-наладку, а также все комплектующие для подключения оборудования к имеющимся системам электроснабжения и </w:t>
      </w:r>
      <w:proofErr w:type="spellStart"/>
      <w:r w:rsidRPr="005936D3">
        <w:rPr>
          <w:rFonts w:ascii="Times New Roman" w:eastAsia="Calibri" w:hAnsi="Times New Roman" w:cs="Times New Roman"/>
          <w:color w:val="000000"/>
          <w:sz w:val="24"/>
          <w:szCs w:val="24"/>
        </w:rPr>
        <w:t>водоохлаждения</w:t>
      </w:r>
      <w:proofErr w:type="spellEnd"/>
      <w:r w:rsidRPr="005936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5369E" w:rsidRPr="00DB0BB7" w:rsidRDefault="005936D3" w:rsidP="005936D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36D3">
        <w:rPr>
          <w:rFonts w:ascii="Times New Roman" w:hAnsi="Times New Roman" w:cs="Times New Roman"/>
          <w:b/>
          <w:sz w:val="24"/>
          <w:szCs w:val="24"/>
        </w:rPr>
        <w:t xml:space="preserve">В случае Вашей заинтересованности в поставке </w:t>
      </w:r>
      <w:r>
        <w:rPr>
          <w:rFonts w:ascii="Times New Roman" w:hAnsi="Times New Roman" w:cs="Times New Roman"/>
          <w:b/>
          <w:sz w:val="24"/>
          <w:szCs w:val="24"/>
        </w:rPr>
        <w:t>Вакуумной печи</w:t>
      </w:r>
      <w:r w:rsidRPr="005936D3">
        <w:rPr>
          <w:rFonts w:ascii="Times New Roman" w:hAnsi="Times New Roman" w:cs="Times New Roman"/>
          <w:b/>
          <w:sz w:val="24"/>
          <w:szCs w:val="24"/>
        </w:rPr>
        <w:t xml:space="preserve"> техническое задание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(приложение 1) </w:t>
      </w:r>
      <w:r w:rsidRPr="005936D3">
        <w:rPr>
          <w:rFonts w:ascii="Times New Roman" w:hAnsi="Times New Roman" w:cs="Times New Roman"/>
          <w:b/>
          <w:sz w:val="24"/>
          <w:szCs w:val="24"/>
        </w:rPr>
        <w:t>может быть уточнено</w:t>
      </w:r>
      <w:r>
        <w:rPr>
          <w:rFonts w:ascii="Times New Roman" w:hAnsi="Times New Roman" w:cs="Times New Roman"/>
          <w:sz w:val="24"/>
          <w:szCs w:val="24"/>
        </w:rPr>
        <w:t xml:space="preserve">. При этом, просим Вас выслать технико-коммерческое предложение на Вакуумную печь с запрашиваемыми техническими характеристиками.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="00E5369E"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редставленная информация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также </w:t>
      </w:r>
      <w:r w:rsidR="00E5369E"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должна содержать:</w:t>
      </w:r>
    </w:p>
    <w:p w:rsidR="00E5369E" w:rsidRPr="00DB0BB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DB0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сроках поставки</w:t>
      </w:r>
      <w:r w:rsidR="00DB0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Оборудования</w:t>
      </w:r>
      <w:r w:rsidRPr="00DB0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(выполнения работ, оказания услуг)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DB0BB7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Обращаю Ваше внимание, что поставка </w:t>
      </w:r>
      <w:r w:rsidR="00DB0BB7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Оборудования</w:t>
      </w:r>
      <w:r w:rsidRPr="00DB0BB7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(выполнение работ, оказание услуг) </w:t>
      </w:r>
      <w:r w:rsidRPr="00DB0BB7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должна быть произведена до </w:t>
      </w:r>
      <w:r w:rsidR="00DB0BB7" w:rsidRPr="00DB0BB7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20</w:t>
      </w:r>
      <w:r w:rsidRPr="00DB0BB7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</w:t>
      </w:r>
      <w:r w:rsidR="00DB0BB7" w:rsidRPr="00DB0BB7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12</w:t>
      </w:r>
      <w:r w:rsidR="00061D40" w:rsidRPr="00DB0BB7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.2026</w:t>
      </w:r>
      <w:r w:rsidRPr="00DB0BB7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 г.</w:t>
      </w:r>
    </w:p>
    <w:p w:rsidR="00E5369E" w:rsidRPr="00DB0BB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 юридический адрес, ФИО руководителя);</w:t>
      </w:r>
    </w:p>
    <w:p w:rsidR="00E5369E" w:rsidRPr="00DB0BB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DB0BB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E5369E" w:rsidRPr="00344AC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0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</w:t>
      </w:r>
      <w:r w:rsidR="00DB0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просим</w:t>
      </w:r>
      <w:r w:rsidRPr="00DB0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представить на бланке организации (при наличии) за подписью уполномоченного лица на электронную почту: </w:t>
      </w:r>
      <w:r w:rsidR="00344AC7" w:rsidRPr="00E94738">
        <w:rPr>
          <w:rFonts w:ascii="Arial" w:eastAsia="Calibri" w:hAnsi="Arial" w:cs="Arial"/>
          <w:color w:val="0563C1"/>
          <w:sz w:val="21"/>
          <w:szCs w:val="21"/>
          <w:highlight w:val="yellow"/>
          <w:u w:val="single"/>
          <w:shd w:val="clear" w:color="auto" w:fill="FFFFFF"/>
        </w:rPr>
        <w:t>com.offers@ncfu.ru</w:t>
      </w:r>
    </w:p>
    <w:p w:rsidR="00E5369E" w:rsidRPr="00DB0BB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расчет такой цены, цена единицы.</w:t>
      </w:r>
    </w:p>
    <w:p w:rsidR="00E5369E" w:rsidRPr="00DB0BB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код ОКПД2 на каждую позицию.</w:t>
      </w:r>
    </w:p>
    <w:p w:rsidR="00E5369E" w:rsidRPr="00DB0BB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При поставке товаров просим также указывать страну происхождения товаров и прикладывать выписку из реестра российской промышленной продукции на каждую поставляемую позицию (при наличии).</w:t>
      </w:r>
    </w:p>
    <w:p w:rsidR="00E5369E" w:rsidRPr="00817DD3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номер запроса о предоставлении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ценовой информации.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Реквизиты:</w:t>
      </w:r>
    </w:p>
    <w:p w:rsidR="00E5369E" w:rsidRPr="00DB0BB7" w:rsidRDefault="00E5369E" w:rsidP="005936D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</w:t>
      </w:r>
      <w:r w:rsid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Юридический/Почтовый адрес: 355017, г. Ставрополь, ул. Пушкина, 1</w:t>
      </w:r>
      <w:r w:rsid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Банковские </w:t>
      </w:r>
      <w:bookmarkStart w:id="0" w:name="_GoBack"/>
      <w:bookmarkEnd w:id="0"/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реквизиты</w:t>
      </w:r>
      <w:r w:rsid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ИНН/КПП - 2635014955/263401001</w:t>
      </w:r>
      <w:r w:rsid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Получатель - УФК по Нижегородской области (ФГАОУ ВО «</w:t>
      </w:r>
      <w:proofErr w:type="gramStart"/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</w:t>
      </w:r>
      <w:r w:rsid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университет» л/счет 711Ш5881001)</w:t>
      </w:r>
      <w:r w:rsidR="00DB0BB7"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Банка: ОКЦ № 1 ВВГУ Банка России//УФК по Нижегородской области,</w:t>
      </w:r>
      <w:r w:rsid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г Нижний Новгород.</w:t>
      </w:r>
      <w:r w:rsidR="005936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Р/счет 03215643000000013200</w:t>
      </w:r>
      <w:r w:rsid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К/счет 40102810745370000024</w:t>
      </w:r>
      <w:r w:rsid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БИК 012202102</w:t>
      </w:r>
      <w:r w:rsid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-1022601961580 </w:t>
      </w:r>
    </w:p>
    <w:p w:rsidR="00DB0BB7" w:rsidRDefault="00DB0BB7" w:rsidP="00DB0BB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DB0BB7" w:rsidRDefault="00DB0BB7" w:rsidP="00DB0BB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DB0BB7" w:rsidRDefault="00DB0BB7" w:rsidP="005936D3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br w:type="page"/>
      </w:r>
    </w:p>
    <w:p w:rsidR="00E5369E" w:rsidRPr="005574CA" w:rsidRDefault="00E5369E" w:rsidP="00DB0BB7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</w:rPr>
      </w:pPr>
      <w:r w:rsidRPr="005574CA">
        <w:rPr>
          <w:rFonts w:ascii="Times New Roman" w:eastAsia="Calibri" w:hAnsi="Times New Roman" w:cs="Times New Roman"/>
          <w:color w:val="000000"/>
        </w:rPr>
        <w:lastRenderedPageBreak/>
        <w:t>Приложение</w:t>
      </w:r>
      <w:r>
        <w:rPr>
          <w:rFonts w:ascii="Times New Roman" w:eastAsia="Calibri" w:hAnsi="Times New Roman" w:cs="Times New Roman"/>
          <w:color w:val="000000"/>
        </w:rPr>
        <w:t xml:space="preserve"> 1 к Запросу</w:t>
      </w: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5369E" w:rsidRPr="009D0FD7" w:rsidRDefault="00E5369E" w:rsidP="00E5369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DB0BB7" w:rsidRPr="00DB0BB7" w:rsidRDefault="00DB0BB7" w:rsidP="00DB0BB7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0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Наименование и требуемые значения технических характеристик </w:t>
      </w:r>
      <w:r w:rsidR="005936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Вакуумной печи</w:t>
      </w:r>
      <w:r w:rsidRPr="00DB0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tbl>
      <w:tblPr>
        <w:tblW w:w="9905" w:type="dxa"/>
        <w:tblLayout w:type="fixed"/>
        <w:tblLook w:val="0400" w:firstRow="0" w:lastRow="0" w:firstColumn="0" w:lastColumn="0" w:noHBand="0" w:noVBand="1"/>
      </w:tblPr>
      <w:tblGrid>
        <w:gridCol w:w="620"/>
        <w:gridCol w:w="6463"/>
        <w:gridCol w:w="2822"/>
      </w:tblGrid>
      <w:tr w:rsidR="005936D3" w:rsidRPr="00E05E4F" w:rsidTr="005936D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</w:tr>
      <w:tr w:rsidR="005936D3" w:rsidRPr="00E05E4F" w:rsidTr="005936D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Максимальная температура, °С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2000 °С</w:t>
            </w:r>
          </w:p>
        </w:tc>
      </w:tr>
      <w:tr w:rsidR="005936D3" w:rsidRPr="00E05E4F" w:rsidTr="005936D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температура, </w:t>
            </w: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</w:tr>
      <w:tr w:rsidR="005936D3" w:rsidRPr="00E05E4F" w:rsidTr="005936D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>Полезные размеры рабочего пространства зоны</w:t>
            </w: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578">
              <w:rPr>
                <w:rFonts w:ascii="Times New Roman" w:hAnsi="Times New Roman" w:cs="Times New Roman"/>
                <w:sz w:val="24"/>
                <w:szCs w:val="24"/>
              </w:rPr>
              <w:t xml:space="preserve">нагрева </w:t>
            </w: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не менее (Д×Ш×В), мм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 xml:space="preserve">250 × 250 × 100 </w:t>
            </w:r>
          </w:p>
        </w:tc>
      </w:tr>
      <w:tr w:rsidR="005936D3" w:rsidRPr="00E05E4F" w:rsidTr="005936D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Регулируемая скорость нагрева/охлаждения, °С/мин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От 0,1 до 15</w:t>
            </w:r>
          </w:p>
        </w:tc>
      </w:tr>
      <w:tr w:rsidR="005936D3" w:rsidRPr="00E05E4F" w:rsidTr="005936D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Точность поддержания температуры (при изотермической выдержке на рабочей температуре), °С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±1</w:t>
            </w:r>
          </w:p>
        </w:tc>
      </w:tr>
      <w:tr w:rsidR="005936D3" w:rsidRPr="00E05E4F" w:rsidTr="005936D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температуры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рабочему пространству зоны нагрева</w:t>
            </w: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, °С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±5</w:t>
            </w:r>
          </w:p>
        </w:tc>
      </w:tr>
      <w:tr w:rsidR="005936D3" w:rsidRPr="00E05E4F" w:rsidTr="005936D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Рабочая среда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Вакуум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6D3" w:rsidRPr="00E05E4F" w:rsidTr="005936D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вакуумных насосов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безмаслянные</w:t>
            </w:r>
            <w:proofErr w:type="spellEnd"/>
          </w:p>
        </w:tc>
      </w:tr>
      <w:tr w:rsidR="005936D3" w:rsidRPr="00E05E4F" w:rsidTr="005936D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теплоизоляции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молибден с полированной поверхностью</w:t>
            </w:r>
          </w:p>
        </w:tc>
      </w:tr>
      <w:tr w:rsidR="005936D3" w:rsidRPr="00E05E4F" w:rsidTr="005936D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Материал нагревателей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Default="005936D3" w:rsidP="005936D3">
            <w:pPr>
              <w:widowControl w:val="0"/>
              <w:spacing w:after="0" w:line="33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вольфрам</w:t>
            </w:r>
          </w:p>
        </w:tc>
      </w:tr>
      <w:tr w:rsidR="005936D3" w:rsidRPr="00E05E4F" w:rsidTr="005936D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Материал корпуса и крышек нагревательной камеры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Default="005936D3" w:rsidP="005936D3">
            <w:pPr>
              <w:widowControl w:val="0"/>
              <w:spacing w:after="0" w:line="33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Нержавеющая сталь</w:t>
            </w:r>
          </w:p>
        </w:tc>
      </w:tr>
      <w:tr w:rsidR="005936D3" w:rsidRPr="00E05E4F" w:rsidTr="005936D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остаточное давление без загрузки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температуре в камере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мм. рт. ст</w:t>
            </w: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D3" w:rsidRPr="005936D3" w:rsidRDefault="005936D3" w:rsidP="00593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 xml:space="preserve">Не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36D3">
              <w:rPr>
                <w:rFonts w:ascii="Times New Roman" w:hAnsi="Times New Roman" w:cs="Times New Roman"/>
                <w:sz w:val="24"/>
                <w:szCs w:val="24"/>
              </w:rPr>
              <w:t>·10</w:t>
            </w:r>
            <w:r w:rsidRPr="005936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</w:tr>
      <w:tr w:rsidR="00FC4FC4" w:rsidRPr="00E05E4F" w:rsidTr="005936D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FC4" w:rsidRDefault="00FC4FC4" w:rsidP="00FC4F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FC4" w:rsidRPr="00DB0BB7" w:rsidRDefault="00FC4FC4" w:rsidP="00FC4F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BB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термопар для контроля температуры, </w:t>
            </w:r>
            <w:proofErr w:type="spellStart"/>
            <w:r w:rsidRPr="00DB0BB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B0B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FC4" w:rsidRPr="00DB0BB7" w:rsidRDefault="00FC4FC4" w:rsidP="00FC4F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5936D3" w:rsidRDefault="005936D3" w:rsidP="00DB0BB7"/>
    <w:p w:rsidR="00DB0BB7" w:rsidRPr="00DB0BB7" w:rsidRDefault="00DB0BB7" w:rsidP="00DB0BB7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0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Требования к системе управления и программному обеспечению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5936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Вакуумной печи</w:t>
      </w:r>
      <w:r w:rsidRPr="00DB0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DB0BB7" w:rsidRPr="00DB0BB7" w:rsidRDefault="00DB0BB7" w:rsidP="00DB0BB7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Программное обеспечение Оборудования должно обеспечивать выполнение требований назначения:</w:t>
      </w:r>
    </w:p>
    <w:p w:rsidR="00DB0BB7" w:rsidRPr="00DB0BB7" w:rsidRDefault="00DB0BB7" w:rsidP="00DB0BB7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возможность наблюдения на дисплее установки (по мнемосхеме) за сообщениями об ошибках, параметрами процесса (заданными и реальными);</w:t>
      </w:r>
    </w:p>
    <w:p w:rsidR="00DB0BB7" w:rsidRPr="00DB0BB7" w:rsidRDefault="00DB0BB7" w:rsidP="00DB0BB7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все блокировки (кроме блокировок безопасности) должны быть программируемыми; то есть должна быть возможность устанавливать необходимые допуски на параметры для каждого интервала процесса; в случае выхода параметра за установленные границы процесс должен прерываться, на экране дисплея высвечиваться ошибка;</w:t>
      </w:r>
    </w:p>
    <w:p w:rsidR="00DB0BB7" w:rsidRPr="00DB0BB7" w:rsidRDefault="00DB0BB7" w:rsidP="00DB0BB7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дифференцированный доступ ко всем параметрам и состоянию системы, обеспеченный системой паролей;</w:t>
      </w:r>
    </w:p>
    <w:p w:rsidR="00DB0BB7" w:rsidRPr="00DB0BB7" w:rsidRDefault="00DB0BB7" w:rsidP="00DB0BB7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возможность прерывания и продолжения процесса, перехода на следующий шаг процесса и </w:t>
      </w:r>
      <w:proofErr w:type="spellStart"/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т.п</w:t>
      </w:r>
      <w:proofErr w:type="spellEnd"/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B0BB7" w:rsidRPr="00DB0BB7" w:rsidRDefault="00DB0BB7" w:rsidP="00DB0BB7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DB0BB7">
        <w:rPr>
          <w:rFonts w:ascii="Times New Roman" w:eastAsia="Calibri" w:hAnsi="Times New Roman" w:cs="Times New Roman"/>
          <w:color w:val="000000"/>
          <w:sz w:val="24"/>
          <w:szCs w:val="24"/>
        </w:rPr>
        <w:t>возможность сохранения истории процессов (параметры процессов и ошибки), которая должна записываться и быть доступна в любое время.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369E" w:rsidRPr="009D0FD7" w:rsidRDefault="00E5369E" w:rsidP="00E5369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67A" w:rsidRPr="005936D3" w:rsidRDefault="00E5369E" w:rsidP="00E5369E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36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sectPr w:rsidR="0039667A" w:rsidRPr="005936D3" w:rsidSect="004C6AAB">
      <w:footerReference w:type="default" r:id="rId8"/>
      <w:pgSz w:w="11906" w:h="16838"/>
      <w:pgMar w:top="426" w:right="850" w:bottom="851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B45" w:rsidRDefault="00E46B45" w:rsidP="009D0FD7">
      <w:pPr>
        <w:spacing w:after="0" w:line="240" w:lineRule="auto"/>
      </w:pPr>
      <w:r>
        <w:separator/>
      </w:r>
    </w:p>
  </w:endnote>
  <w:endnote w:type="continuationSeparator" w:id="0">
    <w:p w:rsidR="00E46B45" w:rsidRDefault="00E46B45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014" w:rsidRDefault="00E5369E" w:rsidP="004C6AAB">
    <w:pPr>
      <w:pStyle w:val="a6"/>
    </w:pPr>
    <w:r>
      <w:rPr>
        <w:rFonts w:ascii="Times New Roman" w:hAnsi="Times New Roman" w:cs="Times New Roman"/>
        <w:color w:val="1A1A1A"/>
        <w:sz w:val="23"/>
        <w:szCs w:val="23"/>
        <w:shd w:val="clear" w:color="auto" w:fill="FFFFFF"/>
      </w:rPr>
      <w:t xml:space="preserve">                                                                                   </w:t>
    </w:r>
    <w:r w:rsidR="001C4014">
      <w:rPr>
        <w:rFonts w:ascii="Helvetica" w:hAnsi="Helvetica" w:cs="Helvetica"/>
        <w:color w:val="1A1A1A"/>
        <w:sz w:val="23"/>
        <w:szCs w:val="23"/>
        <w:shd w:val="clear" w:color="auto" w:fill="FFFFFF"/>
      </w:rPr>
      <w:tab/>
    </w:r>
    <w:sdt>
      <w:sdtPr>
        <w:id w:val="-1182963979"/>
        <w:docPartObj>
          <w:docPartGallery w:val="Page Numbers (Bottom of Page)"/>
          <w:docPartUnique/>
        </w:docPartObj>
      </w:sdtPr>
      <w:sdtEndPr/>
      <w:sdtContent>
        <w:r w:rsidR="001C4014">
          <w:t xml:space="preserve">                                                                                         </w:t>
        </w:r>
        <w:r w:rsidR="001C4014">
          <w:fldChar w:fldCharType="begin"/>
        </w:r>
        <w:r w:rsidR="001C4014">
          <w:instrText>PAGE   \* MERGEFORMAT</w:instrText>
        </w:r>
        <w:r w:rsidR="001C4014">
          <w:fldChar w:fldCharType="separate"/>
        </w:r>
        <w:r w:rsidR="00CB16FA">
          <w:rPr>
            <w:noProof/>
          </w:rPr>
          <w:t>2</w:t>
        </w:r>
        <w:r w:rsidR="001C4014">
          <w:fldChar w:fldCharType="end"/>
        </w:r>
      </w:sdtContent>
    </w:sdt>
  </w:p>
  <w:p w:rsidR="00E5369E" w:rsidRDefault="00E536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B45" w:rsidRDefault="00E46B45" w:rsidP="009D0FD7">
      <w:pPr>
        <w:spacing w:after="0" w:line="240" w:lineRule="auto"/>
      </w:pPr>
      <w:r>
        <w:separator/>
      </w:r>
    </w:p>
  </w:footnote>
  <w:footnote w:type="continuationSeparator" w:id="0">
    <w:p w:rsidR="00E46B45" w:rsidRDefault="00E46B45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FB3"/>
    <w:multiLevelType w:val="hybridMultilevel"/>
    <w:tmpl w:val="EA38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146"/>
    <w:multiLevelType w:val="hybridMultilevel"/>
    <w:tmpl w:val="72AC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701C"/>
    <w:multiLevelType w:val="multilevel"/>
    <w:tmpl w:val="552E595E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912B67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231D4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D773E92"/>
    <w:multiLevelType w:val="hybridMultilevel"/>
    <w:tmpl w:val="74E0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0673D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0F68E6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5234E7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7024D"/>
    <w:multiLevelType w:val="hybridMultilevel"/>
    <w:tmpl w:val="D030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5786"/>
    <w:multiLevelType w:val="hybridMultilevel"/>
    <w:tmpl w:val="FA8C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E59CF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2A93680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65682D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7B544C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E546ACD"/>
    <w:multiLevelType w:val="hybridMultilevel"/>
    <w:tmpl w:val="0EEC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651F92"/>
    <w:multiLevelType w:val="hybridMultilevel"/>
    <w:tmpl w:val="B99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9082B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7B1076"/>
    <w:multiLevelType w:val="hybridMultilevel"/>
    <w:tmpl w:val="869C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026C5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466B7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BB703B"/>
    <w:multiLevelType w:val="hybridMultilevel"/>
    <w:tmpl w:val="9DBCD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00F18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20792B"/>
    <w:multiLevelType w:val="hybridMultilevel"/>
    <w:tmpl w:val="FD8EE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9"/>
  </w:num>
  <w:num w:numId="3">
    <w:abstractNumId w:val="19"/>
  </w:num>
  <w:num w:numId="4">
    <w:abstractNumId w:val="25"/>
  </w:num>
  <w:num w:numId="5">
    <w:abstractNumId w:val="10"/>
  </w:num>
  <w:num w:numId="6">
    <w:abstractNumId w:val="18"/>
  </w:num>
  <w:num w:numId="7">
    <w:abstractNumId w:val="31"/>
  </w:num>
  <w:num w:numId="8">
    <w:abstractNumId w:val="30"/>
  </w:num>
  <w:num w:numId="9">
    <w:abstractNumId w:val="16"/>
  </w:num>
  <w:num w:numId="10">
    <w:abstractNumId w:val="13"/>
  </w:num>
  <w:num w:numId="11">
    <w:abstractNumId w:val="24"/>
  </w:num>
  <w:num w:numId="12">
    <w:abstractNumId w:val="15"/>
  </w:num>
  <w:num w:numId="13">
    <w:abstractNumId w:val="20"/>
  </w:num>
  <w:num w:numId="14">
    <w:abstractNumId w:val="12"/>
  </w:num>
  <w:num w:numId="15">
    <w:abstractNumId w:val="1"/>
  </w:num>
  <w:num w:numId="16">
    <w:abstractNumId w:val="27"/>
  </w:num>
  <w:num w:numId="17">
    <w:abstractNumId w:val="17"/>
  </w:num>
  <w:num w:numId="18">
    <w:abstractNumId w:val="7"/>
  </w:num>
  <w:num w:numId="19">
    <w:abstractNumId w:val="0"/>
  </w:num>
  <w:num w:numId="20">
    <w:abstractNumId w:val="9"/>
  </w:num>
  <w:num w:numId="21">
    <w:abstractNumId w:val="22"/>
  </w:num>
  <w:num w:numId="22">
    <w:abstractNumId w:val="6"/>
  </w:num>
  <w:num w:numId="23">
    <w:abstractNumId w:val="5"/>
  </w:num>
  <w:num w:numId="24">
    <w:abstractNumId w:val="4"/>
  </w:num>
  <w:num w:numId="25">
    <w:abstractNumId w:val="23"/>
  </w:num>
  <w:num w:numId="26">
    <w:abstractNumId w:val="8"/>
  </w:num>
  <w:num w:numId="27">
    <w:abstractNumId w:val="14"/>
  </w:num>
  <w:num w:numId="28">
    <w:abstractNumId w:val="3"/>
  </w:num>
  <w:num w:numId="29">
    <w:abstractNumId w:val="21"/>
  </w:num>
  <w:num w:numId="30">
    <w:abstractNumId w:val="26"/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0265FF"/>
    <w:rsid w:val="00061D40"/>
    <w:rsid w:val="000C46E0"/>
    <w:rsid w:val="00100C67"/>
    <w:rsid w:val="00173F21"/>
    <w:rsid w:val="00176DE3"/>
    <w:rsid w:val="001A3BE9"/>
    <w:rsid w:val="001B63B1"/>
    <w:rsid w:val="001C4014"/>
    <w:rsid w:val="00214561"/>
    <w:rsid w:val="002322BB"/>
    <w:rsid w:val="00234333"/>
    <w:rsid w:val="00237299"/>
    <w:rsid w:val="00240789"/>
    <w:rsid w:val="002506A4"/>
    <w:rsid w:val="00344AC7"/>
    <w:rsid w:val="00382FCF"/>
    <w:rsid w:val="0039667A"/>
    <w:rsid w:val="003F5130"/>
    <w:rsid w:val="004535EE"/>
    <w:rsid w:val="004C6AAB"/>
    <w:rsid w:val="004E7BA6"/>
    <w:rsid w:val="00502D8A"/>
    <w:rsid w:val="00517E19"/>
    <w:rsid w:val="005323F9"/>
    <w:rsid w:val="00546898"/>
    <w:rsid w:val="005936D3"/>
    <w:rsid w:val="005B5AC5"/>
    <w:rsid w:val="005C22AA"/>
    <w:rsid w:val="00605DB8"/>
    <w:rsid w:val="00634E71"/>
    <w:rsid w:val="006512E0"/>
    <w:rsid w:val="00697404"/>
    <w:rsid w:val="006C3E12"/>
    <w:rsid w:val="006F7298"/>
    <w:rsid w:val="007303CB"/>
    <w:rsid w:val="00743FF8"/>
    <w:rsid w:val="00762FB4"/>
    <w:rsid w:val="00771501"/>
    <w:rsid w:val="00790028"/>
    <w:rsid w:val="007E1578"/>
    <w:rsid w:val="00811CB9"/>
    <w:rsid w:val="00824AB6"/>
    <w:rsid w:val="00844BF7"/>
    <w:rsid w:val="00865CD4"/>
    <w:rsid w:val="00871DE3"/>
    <w:rsid w:val="00882519"/>
    <w:rsid w:val="008C268C"/>
    <w:rsid w:val="008C4DB6"/>
    <w:rsid w:val="008E59AA"/>
    <w:rsid w:val="0092284B"/>
    <w:rsid w:val="00935839"/>
    <w:rsid w:val="00944527"/>
    <w:rsid w:val="0095203A"/>
    <w:rsid w:val="009A544E"/>
    <w:rsid w:val="009D0FD7"/>
    <w:rsid w:val="00A066CD"/>
    <w:rsid w:val="00A135F1"/>
    <w:rsid w:val="00A8585D"/>
    <w:rsid w:val="00AA7D6A"/>
    <w:rsid w:val="00AF6068"/>
    <w:rsid w:val="00B16F25"/>
    <w:rsid w:val="00B3706C"/>
    <w:rsid w:val="00B74F5B"/>
    <w:rsid w:val="00BA4E5D"/>
    <w:rsid w:val="00BD354C"/>
    <w:rsid w:val="00BE0518"/>
    <w:rsid w:val="00CB16FA"/>
    <w:rsid w:val="00CF1C19"/>
    <w:rsid w:val="00D142F0"/>
    <w:rsid w:val="00D47AE2"/>
    <w:rsid w:val="00D86284"/>
    <w:rsid w:val="00DB0BB7"/>
    <w:rsid w:val="00DB4E43"/>
    <w:rsid w:val="00DE0F53"/>
    <w:rsid w:val="00DF143F"/>
    <w:rsid w:val="00E32AE5"/>
    <w:rsid w:val="00E46B45"/>
    <w:rsid w:val="00E5369E"/>
    <w:rsid w:val="00E8278D"/>
    <w:rsid w:val="00EB573C"/>
    <w:rsid w:val="00F30259"/>
    <w:rsid w:val="00F5213D"/>
    <w:rsid w:val="00F9498B"/>
    <w:rsid w:val="00FA0911"/>
    <w:rsid w:val="00FA4D15"/>
    <w:rsid w:val="00FC4FC4"/>
    <w:rsid w:val="00FE6342"/>
    <w:rsid w:val="00FF3360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ВерхКолонтитул,??????? ??????????,header-first,HeaderPort,Titul,Heder,??????? ??????????1,??????? ??????????2,??????? ??????????3,??????? ??????????11,??????? ??????????21,??????? ??????????4,??????? ??????????5,??????? ?????????? Зна"/>
    <w:basedOn w:val="a"/>
    <w:link w:val="a5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Колонтитул Знак,??????? ?????????? Знак,header-first Знак,HeaderPort Знак,Titul Знак,Heder Знак,??????? ??????????1 Знак,??????? ??????????2 Знак,??????? ??????????3 Знак,??????? ??????????11 Знак,??????? ??????????21 Знак"/>
    <w:basedOn w:val="a0"/>
    <w:link w:val="a4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  <w:style w:type="character" w:styleId="a8">
    <w:name w:val="Hyperlink"/>
    <w:basedOn w:val="a0"/>
    <w:uiPriority w:val="99"/>
    <w:unhideWhenUsed/>
    <w:rsid w:val="00DE0F53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5B5AC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5B5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6"/>
    <w:locked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a"/>
    <w:rsid w:val="009A544E"/>
    <w:pPr>
      <w:shd w:val="clear" w:color="auto" w:fill="FFFFFF"/>
      <w:spacing w:before="240" w:after="180" w:line="0" w:lineRule="atLeast"/>
      <w:ind w:hanging="48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Заголовок №1_"/>
    <w:basedOn w:val="a0"/>
    <w:link w:val="10"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A544E"/>
    <w:pPr>
      <w:shd w:val="clear" w:color="auto" w:fill="FFFFFF"/>
      <w:spacing w:before="480" w:after="60" w:line="307" w:lineRule="exact"/>
      <w:ind w:hanging="480"/>
      <w:jc w:val="both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BE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0518"/>
    <w:rPr>
      <w:rFonts w:ascii="Segoe UI" w:hAnsi="Segoe UI" w:cs="Segoe UI"/>
      <w:sz w:val="18"/>
      <w:szCs w:val="18"/>
    </w:rPr>
  </w:style>
  <w:style w:type="character" w:customStyle="1" w:styleId="4">
    <w:name w:val="Основной текст (4) + Полужирный"/>
    <w:basedOn w:val="a0"/>
    <w:rsid w:val="00762FB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docdata">
    <w:name w:val="docdata"/>
    <w:aliases w:val="docy,v5,1756,bqiaagaaeyqcaaagiaiaaandbgaabvegaaaaaaaaaaaaaaaaaaaaaaaaaaaaaaaaaaaaaaaaaaaaaaaaaaaaaaaaaaaaaaaaaaaaaaaaaaaaaaaaaaaaaaaaaaaaaaaaaaaaaaaaaaaaaaaaaaaaaaaaaaaaaaaaaaaaaaaaaaaaaaaaaaaaaaaaaaaaaaaaaaaaaaaaaaaaaaaaaaaaaaaaaaaaaaaaaaaaaaaa"/>
    <w:basedOn w:val="a0"/>
    <w:rsid w:val="005936D3"/>
  </w:style>
  <w:style w:type="character" w:styleId="ad">
    <w:name w:val="Strong"/>
    <w:basedOn w:val="a0"/>
    <w:uiPriority w:val="22"/>
    <w:qFormat/>
    <w:rsid w:val="00593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localuser</cp:lastModifiedBy>
  <cp:revision>4</cp:revision>
  <cp:lastPrinted>2025-09-02T14:38:00Z</cp:lastPrinted>
  <dcterms:created xsi:type="dcterms:W3CDTF">2026-04-09T15:20:00Z</dcterms:created>
  <dcterms:modified xsi:type="dcterms:W3CDTF">2026-04-20T11:47:00Z</dcterms:modified>
</cp:coreProperties>
</file>