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D04AE7C">
            <wp:extent cx="1274445" cy="66421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Министерство науки и высшего образования Российской Федерации</w:t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«СЕВЕРО-КАВКАЗСКИЙ ФЕДЕРАЛЬНЫЙ УНИВЕРСИТЕТ» (СКФУ)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 xml:space="preserve">ЗАПРОС </w:t>
      </w:r>
      <w:r w:rsidR="00CA5B67">
        <w:rPr>
          <w:rFonts w:ascii="Times New Roman" w:eastAsia="Calibri" w:hAnsi="Times New Roman" w:cs="Times New Roman"/>
          <w:b/>
        </w:rPr>
        <w:t>№</w:t>
      </w:r>
      <w:r w:rsidR="00DD5E5C">
        <w:rPr>
          <w:rFonts w:ascii="Times New Roman" w:eastAsia="Calibri" w:hAnsi="Times New Roman" w:cs="Times New Roman"/>
          <w:b/>
        </w:rPr>
        <w:t xml:space="preserve"> </w:t>
      </w:r>
      <w:r w:rsidR="00A74BB7">
        <w:rPr>
          <w:rFonts w:ascii="Times New Roman" w:eastAsia="Calibri" w:hAnsi="Times New Roman" w:cs="Times New Roman"/>
          <w:b/>
        </w:rPr>
        <w:t>31</w:t>
      </w:r>
      <w:r w:rsidRPr="00632E4E">
        <w:rPr>
          <w:rFonts w:ascii="Times New Roman" w:eastAsia="Calibri" w:hAnsi="Times New Roman" w:cs="Times New Roman"/>
          <w:b/>
        </w:rPr>
        <w:t xml:space="preserve">-КП от </w:t>
      </w:r>
      <w:r w:rsidR="00A74BB7">
        <w:rPr>
          <w:rFonts w:ascii="Times New Roman" w:eastAsia="Calibri" w:hAnsi="Times New Roman" w:cs="Times New Roman"/>
          <w:b/>
        </w:rPr>
        <w:t>20</w:t>
      </w:r>
      <w:r w:rsidR="0032359B">
        <w:rPr>
          <w:rFonts w:ascii="Times New Roman" w:eastAsia="Calibri" w:hAnsi="Times New Roman" w:cs="Times New Roman"/>
          <w:b/>
        </w:rPr>
        <w:t>.04</w:t>
      </w:r>
      <w:r w:rsidRPr="00632E4E">
        <w:rPr>
          <w:rFonts w:ascii="Times New Roman" w:eastAsia="Calibri" w:hAnsi="Times New Roman" w:cs="Times New Roman"/>
          <w:b/>
        </w:rPr>
        <w:t>.202</w:t>
      </w:r>
      <w:r w:rsidR="00250A35">
        <w:rPr>
          <w:rFonts w:ascii="Times New Roman" w:eastAsia="Calibri" w:hAnsi="Times New Roman" w:cs="Times New Roman"/>
          <w:b/>
        </w:rPr>
        <w:t>6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о предоставлении ценовой информации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74BB7" w:rsidRPr="00A74BB7" w:rsidRDefault="00A74BB7" w:rsidP="00A7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4BB7">
        <w:rPr>
          <w:rFonts w:ascii="Times New Roman" w:eastAsia="Calibri" w:hAnsi="Times New Roman" w:cs="Times New Roman"/>
        </w:rPr>
        <w:t>ФГАОУ ВО «Северо-Кавказский федеральный университет» просит Вас предоставить счет/коммерческое предложение</w:t>
      </w:r>
      <w:r>
        <w:rPr>
          <w:rFonts w:ascii="Times New Roman" w:eastAsia="Calibri" w:hAnsi="Times New Roman" w:cs="Times New Roman"/>
        </w:rPr>
        <w:t xml:space="preserve"> </w:t>
      </w:r>
      <w:r w:rsidRPr="00A74B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оказание услуг по бронированию, покупке и доставке авиа и железнодорожных билетов, бронированию гостиничных номеров </w:t>
      </w:r>
      <w:r w:rsidRPr="00A74BB7">
        <w:rPr>
          <w:rFonts w:ascii="Times New Roman" w:eastAsia="Times New Roman" w:hAnsi="Times New Roman" w:cs="Times New Roman"/>
          <w:b/>
          <w:color w:val="000000"/>
          <w:lang w:eastAsia="ru-RU"/>
        </w:rPr>
        <w:t>для обеспечения нужд ФГАОУ ВО «Северо-Кавказский федеральный университет»</w:t>
      </w:r>
      <w:r w:rsidRPr="00A74BB7">
        <w:rPr>
          <w:rFonts w:ascii="Times New Roman" w:eastAsia="Calibri" w:hAnsi="Times New Roman" w:cs="Times New Roman"/>
        </w:rPr>
        <w:t xml:space="preserve"> (согласно приложения №1 – ТЗ).</w:t>
      </w:r>
    </w:p>
    <w:p w:rsidR="00A74BB7" w:rsidRPr="00A74BB7" w:rsidRDefault="00A74BB7" w:rsidP="00A74B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74BB7">
        <w:rPr>
          <w:rFonts w:ascii="Times New Roman" w:eastAsia="Calibri" w:hAnsi="Times New Roman" w:cs="Times New Roman"/>
        </w:rPr>
        <w:t xml:space="preserve">Просим Вас рассчитать цену, а также указать </w:t>
      </w:r>
      <w:r w:rsidRPr="00A74BB7">
        <w:rPr>
          <w:rFonts w:ascii="Times New Roman" w:eastAsia="Calibri" w:hAnsi="Times New Roman" w:cs="Times New Roman"/>
          <w:b/>
        </w:rPr>
        <w:t>предусмотрен / не предусмотрен НДС</w:t>
      </w:r>
      <w:r w:rsidRPr="00A74BB7">
        <w:rPr>
          <w:rFonts w:ascii="Times New Roman" w:eastAsia="Calibri" w:hAnsi="Times New Roman" w:cs="Times New Roman"/>
        </w:rPr>
        <w:t>, сборы и другие обязательные платежи.</w:t>
      </w:r>
    </w:p>
    <w:p w:rsidR="00A74BB7" w:rsidRPr="00A74BB7" w:rsidRDefault="00A74BB7" w:rsidP="00A74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74BB7">
        <w:rPr>
          <w:rFonts w:ascii="Times New Roman" w:eastAsia="Calibri" w:hAnsi="Times New Roman" w:cs="Times New Roman"/>
        </w:rPr>
        <w:t>Кроме того, представленная информация должна содержать:</w:t>
      </w:r>
    </w:p>
    <w:p w:rsidR="00A74BB7" w:rsidRPr="00A74BB7" w:rsidRDefault="00A74BB7" w:rsidP="00A74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74BB7">
        <w:rPr>
          <w:rFonts w:ascii="Times New Roman" w:eastAsia="Calibri" w:hAnsi="Times New Roman" w:cs="Times New Roman"/>
        </w:rPr>
        <w:t xml:space="preserve">- </w:t>
      </w:r>
      <w:r w:rsidRPr="00A74BB7">
        <w:rPr>
          <w:rFonts w:ascii="Times New Roman" w:eastAsia="Calibri" w:hAnsi="Times New Roman" w:cs="Times New Roman"/>
          <w:b/>
        </w:rPr>
        <w:t>сведения о сроках оказания услуг</w:t>
      </w:r>
      <w:r w:rsidRPr="00A74BB7">
        <w:rPr>
          <w:rFonts w:ascii="Times New Roman" w:eastAsia="Calibri" w:hAnsi="Times New Roman" w:cs="Times New Roman"/>
        </w:rPr>
        <w:t>;</w:t>
      </w:r>
    </w:p>
    <w:p w:rsidR="00A74BB7" w:rsidRPr="00A74BB7" w:rsidRDefault="00A74BB7" w:rsidP="00A74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74BB7">
        <w:rPr>
          <w:rFonts w:ascii="Times New Roman" w:eastAsia="Calibri" w:hAnsi="Times New Roman" w:cs="Times New Roman"/>
        </w:rPr>
        <w:t>- реквизиты организации (ИНН, ОГРН/ОРГНИП, ФИО руководителя, адрес регистрации);</w:t>
      </w:r>
    </w:p>
    <w:p w:rsidR="00A74BB7" w:rsidRPr="00A74BB7" w:rsidRDefault="00A74BB7" w:rsidP="00A74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74BB7">
        <w:rPr>
          <w:rFonts w:ascii="Times New Roman" w:eastAsia="Calibri" w:hAnsi="Times New Roman" w:cs="Times New Roman"/>
        </w:rPr>
        <w:t>- контактные данные для обратной связи (адрес электронной почты и телефон организации, ФИО контактного лица)</w:t>
      </w:r>
      <w:r w:rsidRPr="00A74BB7">
        <w:rPr>
          <w:rFonts w:ascii="Times New Roman" w:eastAsia="Calibri" w:hAnsi="Times New Roman" w:cs="Times New Roman"/>
          <w:i/>
        </w:rPr>
        <w:t>.</w:t>
      </w:r>
    </w:p>
    <w:p w:rsidR="00A74BB7" w:rsidRPr="00475B3F" w:rsidRDefault="00A74BB7" w:rsidP="00475B3F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A74BB7">
        <w:rPr>
          <w:rFonts w:ascii="Times New Roman" w:eastAsia="Calibri" w:hAnsi="Times New Roman" w:cs="Times New Roman"/>
          <w:b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hyperlink r:id="rId8" w:history="1">
        <w:r w:rsidRPr="00A74BB7">
          <w:rPr>
            <w:rFonts w:ascii="Times New Roman" w:eastAsia="Calibri" w:hAnsi="Times New Roman" w:cs="Times New Roman"/>
            <w:color w:val="0066CC"/>
            <w:u w:val="single"/>
            <w:shd w:val="clear" w:color="auto" w:fill="FFFFFF"/>
          </w:rPr>
          <w:t>zakupki@ncfu.ru</w:t>
        </w:r>
      </w:hyperlink>
      <w:r w:rsidR="00475B3F">
        <w:rPr>
          <w:rFonts w:ascii="Times New Roman" w:eastAsia="Calibri" w:hAnsi="Times New Roman" w:cs="Times New Roman"/>
          <w:b/>
        </w:rPr>
        <w:t xml:space="preserve"> и </w:t>
      </w:r>
      <w:hyperlink r:id="rId9" w:history="1">
        <w:r w:rsidR="00475B3F" w:rsidRPr="00475B3F">
          <w:rPr>
            <w:rStyle w:val="af"/>
            <w:rFonts w:ascii="Times New Roman" w:hAnsi="Times New Roman" w:cs="Times New Roman"/>
            <w:color w:val="3B6799"/>
            <w:bdr w:val="none" w:sz="0" w:space="0" w:color="auto" w:frame="1"/>
            <w:shd w:val="clear" w:color="auto" w:fill="FFFFFF"/>
          </w:rPr>
          <w:t>oguteneva@ncfu.ru</w:t>
        </w:r>
      </w:hyperlink>
      <w:r w:rsidR="00475B3F">
        <w:rPr>
          <w:rFonts w:ascii="Times New Roman" w:hAnsi="Times New Roman" w:cs="Times New Roman"/>
          <w:i/>
          <w:iCs/>
        </w:rPr>
        <w:t>.</w:t>
      </w:r>
      <w:bookmarkStart w:id="0" w:name="_GoBack"/>
      <w:bookmarkEnd w:id="0"/>
    </w:p>
    <w:p w:rsidR="00A74BB7" w:rsidRPr="00A74BB7" w:rsidRDefault="00A74BB7" w:rsidP="00A74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74BB7">
        <w:rPr>
          <w:rFonts w:ascii="Times New Roman" w:eastAsia="Calibri" w:hAnsi="Times New Roman" w:cs="Times New Roman"/>
        </w:rPr>
        <w:t>Обращаем Ваше внимание, что из ответа должны однозначно определяться условия, указанные в запросе, срок действия предлагаемой цены, расчет такой цены, цена единицы.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Реквизиты СКФУ:</w:t>
      </w:r>
    </w:p>
    <w:tbl>
      <w:tblPr>
        <w:tblW w:w="100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3"/>
      </w:tblGrid>
      <w:tr w:rsidR="00B018E6" w:rsidRPr="00B018E6" w:rsidTr="0032359B">
        <w:tc>
          <w:tcPr>
            <w:tcW w:w="10063" w:type="dxa"/>
          </w:tcPr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Заказчик:</w:t>
            </w:r>
          </w:p>
        </w:tc>
      </w:tr>
      <w:tr w:rsidR="00B018E6" w:rsidRPr="00B018E6" w:rsidTr="0032359B">
        <w:trPr>
          <w:trHeight w:val="1701"/>
        </w:trPr>
        <w:tc>
          <w:tcPr>
            <w:tcW w:w="10063" w:type="dxa"/>
          </w:tcPr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ФГАОУ ВО «Северо-Кавказский федеральный университет»</w:t>
            </w:r>
          </w:p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Юридический/Почтовый адрес: 355017, </w:t>
            </w:r>
          </w:p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Ставрополь, ул. Пушкина, 1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Телефон: (8652) 95-68-08, Факс: (8652) 95-68-03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E-mail: </w:t>
            </w:r>
            <w:hyperlink r:id="rId10" w:tooltip="mailto:info@ncfu.ru" w:history="1">
              <w:r w:rsidRPr="00B018E6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info@ncfu.ru</w:t>
              </w:r>
            </w:hyperlink>
          </w:p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Банковские реквизиты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ИНН/КПП 2635014955/263401001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Получатель УФК ПО СТАВРОПОЛЬСКОМУ КРАЮ (ФГАОУ ВО «Северо-Кавказский федеральный университет» л/счет 30216Ш58810)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 - ОКЦ № 2 ЮГУ Банка России/УФК по Ставропольскому краю, г.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Ставрополь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Р/счет 03214643000000012100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К/счет 40102810345370000013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 010702101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ОКПО 02067965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ОГРН 1022601961580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ОКТМО 07701000</w:t>
            </w:r>
          </w:p>
          <w:p w:rsid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КБК 07060000000000000130</w:t>
            </w:r>
          </w:p>
          <w:p w:rsidR="004353F8" w:rsidRDefault="004353F8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D5E5C" w:rsidRPr="0030579B" w:rsidRDefault="00DD5E5C" w:rsidP="00DD5E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уважением, главный специалист по закупкам и договорной работе</w:t>
            </w:r>
          </w:p>
          <w:p w:rsidR="00DD5E5C" w:rsidRPr="0030579B" w:rsidRDefault="00DD5E5C" w:rsidP="00DD5E5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B">
              <w:rPr>
                <w:rFonts w:ascii="Times New Roman" w:hAnsi="Times New Roman" w:cs="Times New Roman"/>
                <w:i/>
                <w:sz w:val="24"/>
                <w:szCs w:val="24"/>
              </w:rPr>
              <w:t>ФГАОУ ВО «Северо-Кавказский федеральный университет»</w:t>
            </w:r>
          </w:p>
          <w:p w:rsidR="00DD5E5C" w:rsidRDefault="00DD5E5C" w:rsidP="00DD5E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Гутенева Оксана Ивановна</w:t>
            </w:r>
          </w:p>
          <w:p w:rsidR="00475B3F" w:rsidRPr="00475B3F" w:rsidRDefault="00475B3F" w:rsidP="00DD5E5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hyperlink r:id="rId11" w:history="1">
              <w:r w:rsidRPr="00475B3F">
                <w:rPr>
                  <w:rStyle w:val="af"/>
                  <w:rFonts w:ascii="Times New Roman" w:hAnsi="Times New Roman" w:cs="Times New Roman"/>
                  <w:color w:val="3B6799"/>
                  <w:bdr w:val="none" w:sz="0" w:space="0" w:color="auto" w:frame="1"/>
                  <w:shd w:val="clear" w:color="auto" w:fill="FFFFFF"/>
                </w:rPr>
                <w:t>oguteneva@ncfu.ru</w:t>
              </w:r>
            </w:hyperlink>
          </w:p>
          <w:p w:rsidR="00DD5E5C" w:rsidRPr="0030579B" w:rsidRDefault="00DD5E5C" w:rsidP="00DD5E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Тел. (8652) 33-05-05, доб. 32-00</w:t>
            </w:r>
          </w:p>
          <w:p w:rsidR="00B018E6" w:rsidRDefault="00B018E6" w:rsidP="0032359B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BB7" w:rsidRPr="0032359B" w:rsidRDefault="00A74BB7" w:rsidP="0032359B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4BB7" w:rsidRDefault="00A74BB7" w:rsidP="0032359B">
      <w:pPr>
        <w:jc w:val="right"/>
        <w:rPr>
          <w:rFonts w:ascii="Times New Roman" w:hAnsi="Times New Roman" w:cs="Times New Roman"/>
        </w:rPr>
      </w:pPr>
    </w:p>
    <w:p w:rsidR="00A74BB7" w:rsidRDefault="00A74BB7" w:rsidP="0032359B">
      <w:pPr>
        <w:jc w:val="right"/>
        <w:rPr>
          <w:rFonts w:ascii="Times New Roman" w:hAnsi="Times New Roman" w:cs="Times New Roman"/>
        </w:rPr>
      </w:pPr>
    </w:p>
    <w:p w:rsidR="00A74BB7" w:rsidRDefault="00A74BB7" w:rsidP="0032359B">
      <w:pPr>
        <w:jc w:val="right"/>
        <w:rPr>
          <w:rFonts w:ascii="Times New Roman" w:hAnsi="Times New Roman" w:cs="Times New Roman"/>
        </w:rPr>
      </w:pPr>
    </w:p>
    <w:p w:rsidR="00A74BB7" w:rsidRDefault="00A74BB7" w:rsidP="0032359B">
      <w:pPr>
        <w:jc w:val="right"/>
        <w:rPr>
          <w:rFonts w:ascii="Times New Roman" w:hAnsi="Times New Roman" w:cs="Times New Roman"/>
        </w:rPr>
      </w:pPr>
    </w:p>
    <w:p w:rsidR="0032359B" w:rsidRPr="00A74BB7" w:rsidRDefault="0032359B" w:rsidP="0032359B">
      <w:pPr>
        <w:jc w:val="right"/>
        <w:rPr>
          <w:rFonts w:ascii="Times New Roman" w:hAnsi="Times New Roman" w:cs="Times New Roman"/>
        </w:rPr>
      </w:pPr>
      <w:r w:rsidRPr="00A74BB7">
        <w:rPr>
          <w:rFonts w:ascii="Times New Roman" w:hAnsi="Times New Roman" w:cs="Times New Roman"/>
        </w:rPr>
        <w:t>Приложение № 1</w:t>
      </w:r>
    </w:p>
    <w:p w:rsidR="00A74BB7" w:rsidRPr="00A74BB7" w:rsidRDefault="00A74BB7" w:rsidP="00A74BB7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4BB7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A74BB7" w:rsidRPr="00A74BB7" w:rsidRDefault="00A74BB7" w:rsidP="00A74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4B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оказание услуг по бронированию, покупке и доставке авиа и железнодорожных билетов, бронированию гостиничных номеров </w:t>
      </w:r>
      <w:r w:rsidRPr="00A74BB7">
        <w:rPr>
          <w:rFonts w:ascii="Times New Roman" w:eastAsia="Times New Roman" w:hAnsi="Times New Roman" w:cs="Times New Roman"/>
          <w:b/>
          <w:color w:val="000000"/>
          <w:lang w:eastAsia="ru-RU"/>
        </w:rPr>
        <w:t>для обеспечения нужд ФГАОУ ВО «Северо-Кавказский федеральный университет»</w:t>
      </w:r>
    </w:p>
    <w:p w:rsidR="00A74BB7" w:rsidRPr="00A74BB7" w:rsidRDefault="00A74BB7" w:rsidP="00A74BB7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74BB7" w:rsidRPr="00A74BB7" w:rsidRDefault="00A74BB7" w:rsidP="00A74B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4BB7">
        <w:rPr>
          <w:rFonts w:ascii="Times New Roman" w:eastAsia="Times New Roman" w:hAnsi="Times New Roman" w:cs="Times New Roman"/>
          <w:b/>
          <w:lang w:eastAsia="ru-RU"/>
        </w:rPr>
        <w:t xml:space="preserve">         1. Наименование объекта закупки</w:t>
      </w:r>
      <w:r w:rsidRPr="00A74B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A74BB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оказание услуг по бронированию, покупке и доставке авиа и железнодорожных билетов, бронированию гостиничных номеров 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</w:rPr>
        <w:t xml:space="preserve">2. Цели оказания услуг: </w:t>
      </w:r>
      <w:r w:rsidRPr="00A74BB7">
        <w:rPr>
          <w:rFonts w:ascii="Times New Roman" w:eastAsia="Times New Roman" w:hAnsi="Times New Roman" w:cs="Times New Roman"/>
          <w:bCs/>
          <w:color w:val="00000A"/>
          <w:kern w:val="3"/>
          <w:lang w:val="de-DE" w:eastAsia="ru-RU" w:bidi="fa-IR"/>
        </w:rPr>
        <w:t>исполнение</w:t>
      </w:r>
      <w:r w:rsidRPr="00A74BB7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</w:rPr>
        <w:t xml:space="preserve"> служебных обязанностей работниками ФГАОУ ВО "Северо-Кавказский  федеральный университет"  (далее – Заказчик)</w:t>
      </w:r>
      <w:r w:rsidRPr="00A74BB7">
        <w:rPr>
          <w:rFonts w:ascii="Times New Roman" w:eastAsia="Times New Roman" w:hAnsi="Times New Roman" w:cs="Times New Roman"/>
          <w:color w:val="00000A"/>
          <w:kern w:val="3"/>
          <w:lang w:eastAsia="ru-RU" w:bidi="fa-IR"/>
        </w:rPr>
        <w:t>, а также иными лицами, оказывающими в интересах Заказчика преподавательские и (или) иные услуги</w:t>
      </w:r>
      <w:r w:rsidRPr="00A74BB7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</w:rPr>
        <w:t>.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A"/>
          <w:kern w:val="3"/>
          <w:lang w:val="de-DE" w:eastAsia="ru-RU" w:bidi="fa-IR"/>
        </w:rPr>
      </w:pPr>
      <w:r w:rsidRPr="00A74BB7">
        <w:rPr>
          <w:rFonts w:ascii="Times New Roman" w:eastAsia="Times New Roman" w:hAnsi="Times New Roman" w:cs="Times New Roman"/>
          <w:b/>
          <w:color w:val="00000A"/>
          <w:kern w:val="3"/>
          <w:lang w:val="de-DE" w:eastAsia="ru-RU" w:bidi="fa-IR"/>
        </w:rPr>
        <w:t>3. Краткие понятия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</w:rPr>
        <w:t xml:space="preserve">Проездной документ – документ (билет) дающий право 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проезда представителю (работнику) Заказчика железнодорожным или воздушным транспортом.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Перевозчик - юридическое лицо или индивидуальный предприниматель, принявшее (-ий) на себя по договору перевозки железнодорожным или воздушным транспортом общего пользования обязанность доставить пассажира, вверенный им отправителем груз, багаж из пункта отправления в пункт назначения, а также выдать груз, багаж управомоченному на его получение лицу (получателю).</w:t>
      </w:r>
    </w:p>
    <w:p w:rsidR="00A74BB7" w:rsidRPr="00A74BB7" w:rsidRDefault="00A74BB7" w:rsidP="00A74BB7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color w:val="00000A"/>
          <w:kern w:val="3"/>
          <w:lang w:eastAsia="ar-SA" w:bidi="fa-IR"/>
        </w:rPr>
      </w:pPr>
      <w:r w:rsidRPr="00A74BB7">
        <w:rPr>
          <w:rFonts w:ascii="Times New Roman" w:eastAsia="Times New Roman" w:hAnsi="Times New Roman" w:cs="Times New Roman"/>
          <w:b/>
          <w:noProof/>
          <w:color w:val="00000A"/>
          <w:kern w:val="3"/>
          <w:lang w:eastAsia="ar-SA" w:bidi="fa-IR"/>
        </w:rPr>
        <w:t>4. Сроки оказания услуг</w:t>
      </w:r>
    </w:p>
    <w:p w:rsidR="00A74BB7" w:rsidRPr="00A74BB7" w:rsidRDefault="00A74BB7" w:rsidP="00A74BB7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ar-SA" w:bidi="fa-IR"/>
        </w:rPr>
        <w:t xml:space="preserve">4.1. 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  <w:t>Бронирование осуществляется в течение 24 часов с момента направления заявки Заказчиком (с учетом передачи проездных документов Заказчику), но не позднее даты планируемой поездки.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ar-SA" w:bidi="fa-IR"/>
        </w:rPr>
        <w:t xml:space="preserve"> Заявка направляется в письменной форме на адрес электронной почты исполнителя.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4.2. Срок информирования Заказчика о наиболее подходящих вариантах бронирования: в течение 24 (Двадцати четырёх) часов с момента направления Заказчиком заявки (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ar-SA" w:bidi="fa-IR"/>
        </w:rPr>
        <w:t>в письменной форме на адрес электронной почты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 xml:space="preserve"> Исполнителя).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 xml:space="preserve">4.3. Срок возврата, обмена или переоформления проездного документа: в течение 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ar-SA" w:bidi="fa-IR"/>
        </w:rPr>
        <w:t>48 часов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 xml:space="preserve"> с момента направления Заказчиком заявки (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ar-SA" w:bidi="fa-IR"/>
        </w:rPr>
        <w:t>в письменной форме на адрес электронной почты Исполнителя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).</w:t>
      </w:r>
    </w:p>
    <w:p w:rsidR="00A74BB7" w:rsidRPr="00A74BB7" w:rsidRDefault="00A74BB7" w:rsidP="00A74BB7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b/>
          <w:noProof/>
          <w:color w:val="00000A"/>
          <w:kern w:val="3"/>
          <w:lang w:eastAsia="ar-SA" w:bidi="fa-IR"/>
        </w:rPr>
        <w:t xml:space="preserve"> Дата начала и дата окончания сроков оказания услуг: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ar-SA" w:bidi="fa-IR"/>
        </w:rPr>
        <w:t xml:space="preserve"> </w:t>
      </w:r>
      <w:r w:rsidRPr="00A74BB7">
        <w:rPr>
          <w:rFonts w:ascii="Times New Roman" w:eastAsia="Times New Roman" w:hAnsi="Times New Roman" w:cs="Times New Roman"/>
          <w:noProof/>
          <w:color w:val="000000"/>
          <w:kern w:val="3"/>
          <w:lang w:eastAsia="ar-SA" w:bidi="fa-IR"/>
        </w:rPr>
        <w:t>в течение 12 месяцев с даты заключения договора, в соответствие с заявкой Заказчика.</w:t>
      </w:r>
    </w:p>
    <w:p w:rsidR="00A74BB7" w:rsidRPr="00A74BB7" w:rsidRDefault="00A74BB7" w:rsidP="00A74BB7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b/>
          <w:bCs/>
          <w:noProof/>
          <w:color w:val="00000A"/>
          <w:w w:val="110"/>
          <w:kern w:val="3"/>
          <w:lang w:eastAsia="ar-SA" w:bidi="fa-IR"/>
        </w:rPr>
      </w:pPr>
      <w:r w:rsidRPr="00A74BB7">
        <w:rPr>
          <w:rFonts w:ascii="Times New Roman" w:eastAsia="Courier New" w:hAnsi="Times New Roman" w:cs="Times New Roman"/>
          <w:b/>
          <w:bCs/>
          <w:noProof/>
          <w:color w:val="00000A"/>
          <w:w w:val="110"/>
          <w:kern w:val="3"/>
          <w:lang w:eastAsia="ar-SA" w:bidi="fa-IR"/>
        </w:rPr>
        <w:t>5.Требования к объекту закупки, его техническим, функциональными качественным характеристикам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5.1. Объем услуг определяется исходя из потребности направления работников и сторонних лиц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  <w:t xml:space="preserve">, приглашенных 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 xml:space="preserve">в целях 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  <w:t>участия в мероприятиях, проводимых Заказчиком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 xml:space="preserve"> к месту командировки и обратно в течение всего срока оказания услуг.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 xml:space="preserve">5.2. Исполнитель обязан осуществлять бронирование и оформление проездных документов, </w:t>
      </w:r>
      <w:r w:rsidRPr="00A74BB7">
        <w:rPr>
          <w:rFonts w:ascii="Times New Roman" w:eastAsia="Times New Roman" w:hAnsi="Times New Roman" w:cs="Times New Roman"/>
          <w:noProof/>
          <w:color w:val="000000"/>
          <w:kern w:val="3"/>
          <w:lang w:eastAsia="ru-RU" w:bidi="fa-IR"/>
        </w:rPr>
        <w:t>бронирование гостиничных номеров исходя из информации, содержащейся в заявке Заказчика. Бронирование гостиничных номеров должно осуществляться в пределах лимитов стоимости проживания по должностям работников, в соответствии с нормативными актами Заказчика, которые предоставляется Исполнителю дополнительно.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5.3. Заказчик вправе направить заявку на оказание услуг по электронной почте или нарочно на бумажном носителе. Исполнитель в ответ на заявку Заказчика направляет перечень из нескольких возможных вариантов и осуществляет их согласование с Заказчиком.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0"/>
          <w:kern w:val="3"/>
          <w:lang w:eastAsia="ru-RU" w:bidi="fa-IR"/>
        </w:rPr>
        <w:t>Заявки на бронирование и оформление проездных документов, бронирование гостиничных номеров, принимаются исполнителем от лица, указанного в договоре. Осуществление услуг по заявкам, направленным иными лицами, не допускается и не оплачиваются заказчиком.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5.4. Варианты перелета и (или) проезда согласовываются с Заказчиком.  При наличии прямых (беспересадочных) рейсов по заданному маршруту обязательно оформление билетов по прямому маршруту (без пересадок), в случае отсутствия прямых рейсов на необходимую дату выезда, Исполнитель предоставляет альтернативные маршруты с 1 (одной) пересадкой не более 2-х часов. При коллективной заявке заказчика все билеты должны предоставляться на один рейс.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5.5. После оформления бронирования Исполнитель направляет на электронную почту Заказчика уведомление, содержащее сведения: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lastRenderedPageBreak/>
        <w:t>- наименование Исполнителя;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наименование Заказчика;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сведения о работнике Заказчика, для которого забронирован авиабилет (с учетом требований Федерального закона от 27.07.2006 № 152-ФЗ «О персональных данных»);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сведений о цене, условиях и сроках бронирования;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иные сведения (при необходимости, состав согласовывается с Заказчиком).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5.6. Проездные документы приобретаются Исполнителем непосредственно у перевозчика, имеющего все необходимые разрешительные документы на оказание соответствующих услуг, отвечающего установленным правилам перевозок пассажиров.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5.7. Заказчик не позднее чем за 24 часа до рейса вправе частично поменять свою заявку: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заменить ранее указанных лиц на других;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отказаться от определенного количества мест на данный рейс;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поменять маршрут.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5.8. Не допускается включение в стоимость билетов услуги по добровольному страхованию жизни.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5.9. Оформление билетов железнодорожным транспортом осуществляется: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5.10. Оформление билетов воздушным транспортом осуществляется: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по тарифу экономического класса.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по тарифу бизнес - класс в исключениях (для руководящего состава).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0"/>
          <w:kern w:val="3"/>
          <w:lang w:eastAsia="ru-RU" w:bidi="fa-IR"/>
        </w:rPr>
        <w:t xml:space="preserve">5.11. </w:t>
      </w:r>
      <w:r w:rsidRPr="00A74BB7">
        <w:rPr>
          <w:rFonts w:ascii="Times New Roman" w:eastAsia="Times New Roman" w:hAnsi="Times New Roman" w:cs="Times New Roman"/>
          <w:noProof/>
          <w:color w:val="000000"/>
          <w:kern w:val="3"/>
          <w:lang w:eastAsia="ja-JP" w:bidi="fa-IR"/>
        </w:rPr>
        <w:t xml:space="preserve">Исполнитель по согласованию с заказчиком бронирует гостиничные номера категории не ниже «стандарт» с одно- или двухместным размещением. 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  <w:t>5.12. Перечень оказываемых услуг: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</w:p>
    <w:tbl>
      <w:tblPr>
        <w:tblW w:w="982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5670"/>
        <w:gridCol w:w="992"/>
        <w:gridCol w:w="709"/>
        <w:gridCol w:w="1985"/>
      </w:tblGrid>
      <w:tr w:rsidR="00A74BB7" w:rsidRPr="00A74BB7" w:rsidTr="00E750E4">
        <w:trPr>
          <w:trHeight w:val="533"/>
          <w:tblHeader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  <w:t>№</w:t>
            </w:r>
          </w:p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  <w:t>Ед.изм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ru-RU" w:bidi="fa-IR"/>
              </w:rPr>
              <w:t xml:space="preserve">Максимальная цена единицы услуги, руб. </w:t>
            </w:r>
          </w:p>
        </w:tc>
      </w:tr>
      <w:tr w:rsidR="00A74BB7" w:rsidRPr="00A74BB7" w:rsidTr="00E750E4">
        <w:trPr>
          <w:trHeight w:val="18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74BB7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color w:val="000000"/>
              </w:rPr>
              <w:t>Услуга по бронированию авиабилета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  <w:tr w:rsidR="00A74BB7" w:rsidRPr="00A74BB7" w:rsidTr="00E750E4">
        <w:trPr>
          <w:trHeight w:val="2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74BB7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color w:val="000000"/>
              </w:rPr>
              <w:t>Услуга по оформлению авиабилета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  <w:tr w:rsidR="00A74BB7" w:rsidRPr="00A74BB7" w:rsidTr="00E750E4">
        <w:trPr>
          <w:trHeight w:val="2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74BB7"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color w:val="000000"/>
              </w:rPr>
              <w:t>Услуга по оформлению возврата авиабилета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  <w:tr w:rsidR="00A74BB7" w:rsidRPr="00A74BB7" w:rsidTr="00E750E4">
        <w:trPr>
          <w:trHeight w:val="2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74BB7">
              <w:rPr>
                <w:rFonts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color w:val="000000"/>
              </w:rPr>
              <w:t>Услуга по оформлению обмена авиабилета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  <w:tr w:rsidR="00A74BB7" w:rsidRPr="00A74BB7" w:rsidTr="00E750E4">
        <w:trPr>
          <w:trHeight w:val="2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74BB7">
              <w:rPr>
                <w:rFonts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color w:val="000000"/>
              </w:rPr>
              <w:t>Услуга по оформлению багажа на самолет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  <w:tr w:rsidR="00A74BB7" w:rsidRPr="00A74BB7" w:rsidTr="00E750E4">
        <w:trPr>
          <w:trHeight w:val="2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74BB7">
              <w:rPr>
                <w:rFonts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lang w:eastAsia="ru-RU"/>
              </w:rPr>
              <w:t>Услуги по оформлению регистрации на рейсы внутреннего и международного сообщения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  <w:tr w:rsidR="00A74BB7" w:rsidRPr="00A74BB7" w:rsidTr="00E750E4">
        <w:trPr>
          <w:trHeight w:val="2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74BB7"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color w:val="000000"/>
              </w:rPr>
              <w:t>Услуга по оформлению электронного ж/д билета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  <w:tr w:rsidR="00A74BB7" w:rsidRPr="00A74BB7" w:rsidTr="00E750E4">
        <w:trPr>
          <w:trHeight w:val="26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74BB7">
              <w:rPr>
                <w:rFonts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color w:val="000000"/>
              </w:rPr>
              <w:t>Услуга по оформлению возврата ж\д электронного билета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  <w:tr w:rsidR="00A74BB7" w:rsidRPr="00A74BB7" w:rsidTr="00E750E4">
        <w:trPr>
          <w:trHeight w:val="26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74BB7"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color w:val="000000"/>
              </w:rPr>
              <w:t>Услуга по бронированию гостиничных номеров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  <w:tr w:rsidR="00A74BB7" w:rsidRPr="00A74BB7" w:rsidTr="00E750E4">
        <w:trPr>
          <w:trHeight w:val="26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pStyle w:val="Standard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74BB7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BB7" w:rsidRPr="00A74BB7" w:rsidRDefault="00A74BB7" w:rsidP="00E750E4">
            <w:pPr>
              <w:rPr>
                <w:rFonts w:ascii="Times New Roman" w:hAnsi="Times New Roman" w:cs="Times New Roman"/>
                <w:color w:val="000000"/>
              </w:rPr>
            </w:pPr>
            <w:r w:rsidRPr="00A74BB7">
              <w:rPr>
                <w:rFonts w:ascii="Times New Roman" w:hAnsi="Times New Roman" w:cs="Times New Roman"/>
                <w:noProof/>
                <w:color w:val="00000A"/>
                <w:kern w:val="3"/>
                <w:lang w:eastAsia="ru-RU" w:bidi="fa-IR"/>
              </w:rPr>
              <w:t>Услуга по отмене бронирования гостиничных номеров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Усл.ед.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BB7" w:rsidRPr="00A74BB7" w:rsidRDefault="00A74BB7" w:rsidP="00E750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74BB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BB7" w:rsidRPr="00A74BB7" w:rsidRDefault="00A74BB7" w:rsidP="00E750E4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noProof/>
                <w:color w:val="00000A"/>
                <w:kern w:val="3"/>
                <w:lang w:eastAsia="ru-RU" w:bidi="fa-IR"/>
              </w:rPr>
            </w:pPr>
          </w:p>
        </w:tc>
      </w:tr>
    </w:tbl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color w:val="00000A"/>
          <w:kern w:val="3"/>
          <w:lang w:eastAsia="ru-RU" w:bidi="fa-IR"/>
        </w:rPr>
      </w:pP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b/>
          <w:noProof/>
          <w:color w:val="00000A"/>
          <w:kern w:val="3"/>
          <w:lang w:eastAsia="ru-RU" w:bidi="fa-IR"/>
        </w:rPr>
        <w:t>6. Исполнитель обязан: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назначить работника для координации работы с Заказчиком;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-выделить отдельную телефонную линию для связи со специалистом, осуществляющим подбор и приемку заявок от Заказчика;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выделить место (конкретный адрес офисного помещения) для работы со специалистом, осуществляющим подбор и приемку заявок от Заказчика, в том числе для обмена документами нарочно;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 xml:space="preserve">- создать, обеспечить его работоспособность и сообщить Заказчику адрес электронной почты для 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lastRenderedPageBreak/>
        <w:t>обмена документами и информацией в электронном виде, в течение всего срока действия договора;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принимать заявки Заказчика на оформление, переоформление, возврат проездных документов или отказ от бронирования;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предлагать Заказчику альтернативные варианты перевозок в случае отсутствия мест или требуемого класса обслуживания на желаемую дату;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обеспечить ежедневную возможность связи Заказчика с Исполнителем 24 часа в сутки 7 дней в неделю по московскому времени;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обеспечить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  <w:t xml:space="preserve"> </w:t>
      </w: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возможность связи Заказчика с Исполнителем в выходные и праздничные дни;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обеспечить оформление авиабилетов беспересадочным или кратчайшим маршрутам, либо смешанным перевозкам с оптимальной стыковкой рейсов;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обеспечить проведение операций переоформления проездных документов на иное лицо по заявке Заказчика;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обеспечить проведение операций по возврату проездных документов;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осуществлять произведение возврата денежных средств за неиспользованные перевозочные документы на основании действующих правил, процедур и инструкций перевозчика;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по запросу Заказчика предоставлять информацию о кодах бронирования заказа, присвоенных Перевозчиком при бронировании проездных билетов (маршрутных квитанций) Исполнителем согласно заявке Заказчика, с возможностью проверки данных о цене, сроках, направлениях, пассажирах, указанных в проездных билетах (маршрутных квитанциях);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обеспечить своими силами и за свой счет устранение допущенных по вине Исполнителя недостатков при оказании услуги;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обеспечить возможность направления заявки на оказание услуги по электронной почте;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представлять по запросу Заказчика информацию о времени начала и окончания регистрации на рейсы, о текущих тарифах на авиаперевозки, железнодорожные перевозки, об условиях их применения и иных условиях оказания услуг по перевозкам;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информировать Заказчика о требованиях, условиях и ограничениях, предъявляемых со стороны перевозчика, а также о вводе в действие специальных льготных тарифов на авиационные, железнодорожные перевозки; об изменениях в расписании авиарейсов, движения железнодорожных поездов, условиях перевозки пассажиров и багажа по мере поступления информации от перевозчика;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уведомлять Заказчика о вероятных (конкретных) событиях или обстоятельствах в будущем, которые могут негативно повлиять на качество услуги;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в случае отсутствия свободных мест на необходимых маршрутах Исполнитель по требованию Заказчика осуществляет постановку в лист ожидания с приоритетом;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для подтверждения расходов в обязательном порядке Заказчику предоставляется счет, счет-фактура, акт оказанных услуг или УПД,  маршрутная квитанция электронного билета, ваучер о подтверждении бронирования гостиницы, по запросу справку о подтверждении  совершении авиаперелета, о проживании в гостинице.</w:t>
      </w:r>
    </w:p>
    <w:p w:rsidR="00A74BB7" w:rsidRPr="00A74BB7" w:rsidRDefault="00A74BB7" w:rsidP="00A74BB7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Исполнитель даёт согласие на осуществление обязательных проверок Министерством и органами государственного финансового контроля в соответствии со статьями 268.1 и 269.2 Бюджетного кодекса Российской Федерации и запрет приобретения за счет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Федерации.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b/>
          <w:noProof/>
          <w:color w:val="00000A"/>
          <w:kern w:val="3"/>
          <w:lang w:eastAsia="ru-RU" w:bidi="fa-IR"/>
        </w:rPr>
        <w:t>7. Требования к гарантии качества услуг, а также к объему предоставления гарантий их качества.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7.1. Качество услуг должно удовлетворять требованиям действующего законодательства, в том числе: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Воздушный кодекс Российской Федерации от 19.03.1997 № 60-ФЗ;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Федеральный закон от 24.11.1996 № 132-ФЗ «Об основах туристской деятельности в Российской Федерации»;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Приказ Минтранса России от 28.06.2007 № 82 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грузополучателей»;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0"/>
          <w:kern w:val="3"/>
          <w:lang w:eastAsia="ru-RU" w:bidi="fa-IR"/>
        </w:rPr>
        <w:t>- Приказ Минтранса России от 05.09.2022 N 352 "Об утверждении Правил перевозок пассажиров, багажа, грузобагажа железнодорожным транспортом";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Федеральный закон от 27.07.2006 № 152-ФЗ «О персональных данных»;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lastRenderedPageBreak/>
        <w:t>- Федеральный закон от 30.03.1999 № 52-ФЗ «О санитарно-эпидемиологическом благополучии населения»;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- Указ Президента РФ от 18.07.2005 № 813 «О порядке и условиях командирования федеральных государственных гражданских служащих».</w:t>
      </w:r>
    </w:p>
    <w:p w:rsidR="00A74BB7" w:rsidRPr="00A74BB7" w:rsidRDefault="00A74BB7" w:rsidP="00A74BB7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7.2. Исполнитель обязан гарантировать качество услуг в течение всего срока оказания услуг в соответствии с требованиями нормативных документов, регламентирующих указанный вид деятельности.</w:t>
      </w:r>
    </w:p>
    <w:p w:rsidR="00A74BB7" w:rsidRPr="00A74BB7" w:rsidRDefault="00A74BB7" w:rsidP="00A74BB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A"/>
          <w:kern w:val="3"/>
          <w:lang w:eastAsia="ja-JP" w:bidi="fa-IR"/>
        </w:rPr>
      </w:pPr>
      <w:r w:rsidRPr="00A74BB7">
        <w:rPr>
          <w:rFonts w:ascii="Times New Roman" w:eastAsia="Times New Roman" w:hAnsi="Times New Roman" w:cs="Times New Roman"/>
          <w:noProof/>
          <w:color w:val="00000A"/>
          <w:kern w:val="3"/>
          <w:lang w:eastAsia="ru-RU" w:bidi="fa-IR"/>
        </w:rPr>
        <w:t>7.3. При отсутствии претензий по количеству и качеству услуг, Заказчик, в течение 5 (пяти) рабочих дней с момента получения от Исполнителя Акта сдачи-приемки оказаннных услуг, подписывает его.</w:t>
      </w:r>
    </w:p>
    <w:p w:rsidR="00A74BB7" w:rsidRPr="00A74BB7" w:rsidRDefault="00A74BB7" w:rsidP="00A74BB7">
      <w:pPr>
        <w:shd w:val="clear" w:color="auto" w:fill="FFFFFF"/>
        <w:tabs>
          <w:tab w:val="left" w:pos="709"/>
        </w:tabs>
        <w:suppressAutoHyphens/>
        <w:spacing w:after="0" w:line="240" w:lineRule="auto"/>
        <w:ind w:hanging="760"/>
        <w:jc w:val="both"/>
        <w:rPr>
          <w:rFonts w:ascii="Times New Roman" w:eastAsia="Calibri" w:hAnsi="Times New Roman" w:cs="Times New Roman"/>
          <w:b/>
          <w:noProof/>
          <w:lang w:eastAsia="ar-SA"/>
        </w:rPr>
      </w:pPr>
    </w:p>
    <w:p w:rsidR="00A74BB7" w:rsidRPr="00A74BB7" w:rsidRDefault="00A74BB7" w:rsidP="00A74BB7">
      <w:pPr>
        <w:ind w:left="-284"/>
        <w:rPr>
          <w:rFonts w:ascii="Times New Roman" w:hAnsi="Times New Roman" w:cs="Times New Roman"/>
        </w:rPr>
      </w:pPr>
    </w:p>
    <w:p w:rsidR="00C51609" w:rsidRPr="00A74BB7" w:rsidRDefault="00475B3F" w:rsidP="00A74BB7">
      <w:pPr>
        <w:jc w:val="center"/>
        <w:rPr>
          <w:rFonts w:ascii="Times New Roman" w:hAnsi="Times New Roman" w:cs="Times New Roman"/>
        </w:rPr>
      </w:pPr>
    </w:p>
    <w:sectPr w:rsidR="00C51609" w:rsidRPr="00A74B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85B" w:rsidRDefault="0049785B">
      <w:pPr>
        <w:spacing w:after="0" w:line="240" w:lineRule="auto"/>
      </w:pPr>
      <w:r>
        <w:separator/>
      </w:r>
    </w:p>
  </w:endnote>
  <w:endnote w:type="continuationSeparator" w:id="0">
    <w:p w:rsidR="0049785B" w:rsidRDefault="0049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85B" w:rsidRDefault="0049785B">
      <w:pPr>
        <w:spacing w:after="0" w:line="240" w:lineRule="auto"/>
      </w:pPr>
      <w:r>
        <w:separator/>
      </w:r>
    </w:p>
  </w:footnote>
  <w:footnote w:type="continuationSeparator" w:id="0">
    <w:p w:rsidR="0049785B" w:rsidRDefault="0049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1573A"/>
    <w:multiLevelType w:val="hybridMultilevel"/>
    <w:tmpl w:val="44E0B88A"/>
    <w:lvl w:ilvl="0" w:tplc="FF60C02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1" w:tplc="4600C42A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FA6CA686">
      <w:start w:val="1"/>
      <w:numFmt w:val="decimal"/>
      <w:lvlText w:val=""/>
      <w:lvlJc w:val="left"/>
    </w:lvl>
    <w:lvl w:ilvl="3" w:tplc="FD80C8E8">
      <w:start w:val="1"/>
      <w:numFmt w:val="decimal"/>
      <w:lvlText w:val=""/>
      <w:lvlJc w:val="left"/>
    </w:lvl>
    <w:lvl w:ilvl="4" w:tplc="E052299E">
      <w:start w:val="1"/>
      <w:numFmt w:val="decimal"/>
      <w:lvlText w:val=""/>
      <w:lvlJc w:val="left"/>
    </w:lvl>
    <w:lvl w:ilvl="5" w:tplc="DCB493A2">
      <w:start w:val="1"/>
      <w:numFmt w:val="decimal"/>
      <w:lvlText w:val=""/>
      <w:lvlJc w:val="left"/>
    </w:lvl>
    <w:lvl w:ilvl="6" w:tplc="2F9E2AB2">
      <w:start w:val="1"/>
      <w:numFmt w:val="decimal"/>
      <w:lvlText w:val=""/>
      <w:lvlJc w:val="left"/>
    </w:lvl>
    <w:lvl w:ilvl="7" w:tplc="321E0A2C">
      <w:start w:val="1"/>
      <w:numFmt w:val="decimal"/>
      <w:lvlText w:val=""/>
      <w:lvlJc w:val="left"/>
    </w:lvl>
    <w:lvl w:ilvl="8" w:tplc="A3266AC6">
      <w:start w:val="1"/>
      <w:numFmt w:val="decimal"/>
      <w:lvlText w:val=""/>
      <w:lvlJc w:val="left"/>
    </w:lvl>
  </w:abstractNum>
  <w:abstractNum w:abstractNumId="1">
    <w:nsid w:val="28CC42F1"/>
    <w:multiLevelType w:val="hybridMultilevel"/>
    <w:tmpl w:val="F3ACCE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80A38"/>
    <w:multiLevelType w:val="hybridMultilevel"/>
    <w:tmpl w:val="4BB4B2E2"/>
    <w:lvl w:ilvl="0" w:tplc="F4F29C14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5"/>
        <w:szCs w:val="25"/>
        <w:u w:val="single"/>
        <w:lang w:val="ru"/>
      </w:rPr>
    </w:lvl>
    <w:lvl w:ilvl="1" w:tplc="52BC6804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D90AE65C">
      <w:start w:val="1"/>
      <w:numFmt w:val="decimal"/>
      <w:lvlText w:val=""/>
      <w:lvlJc w:val="left"/>
    </w:lvl>
    <w:lvl w:ilvl="3" w:tplc="01487CC4">
      <w:start w:val="1"/>
      <w:numFmt w:val="decimal"/>
      <w:lvlText w:val=""/>
      <w:lvlJc w:val="left"/>
    </w:lvl>
    <w:lvl w:ilvl="4" w:tplc="E11A5DEA">
      <w:start w:val="1"/>
      <w:numFmt w:val="decimal"/>
      <w:lvlText w:val=""/>
      <w:lvlJc w:val="left"/>
    </w:lvl>
    <w:lvl w:ilvl="5" w:tplc="74322694">
      <w:start w:val="1"/>
      <w:numFmt w:val="decimal"/>
      <w:lvlText w:val=""/>
      <w:lvlJc w:val="left"/>
    </w:lvl>
    <w:lvl w:ilvl="6" w:tplc="882EC952">
      <w:start w:val="1"/>
      <w:numFmt w:val="decimal"/>
      <w:lvlText w:val=""/>
      <w:lvlJc w:val="left"/>
    </w:lvl>
    <w:lvl w:ilvl="7" w:tplc="D01A06B2">
      <w:start w:val="1"/>
      <w:numFmt w:val="decimal"/>
      <w:lvlText w:val=""/>
      <w:lvlJc w:val="left"/>
    </w:lvl>
    <w:lvl w:ilvl="8" w:tplc="563A70F4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AA"/>
    <w:rsid w:val="00146AAF"/>
    <w:rsid w:val="00245896"/>
    <w:rsid w:val="00250A35"/>
    <w:rsid w:val="0026440F"/>
    <w:rsid w:val="0032359B"/>
    <w:rsid w:val="0037216B"/>
    <w:rsid w:val="004353F8"/>
    <w:rsid w:val="00475B3F"/>
    <w:rsid w:val="0049785B"/>
    <w:rsid w:val="004D0A9E"/>
    <w:rsid w:val="0053790D"/>
    <w:rsid w:val="005B6333"/>
    <w:rsid w:val="00632E4E"/>
    <w:rsid w:val="00657B95"/>
    <w:rsid w:val="007528BA"/>
    <w:rsid w:val="008773AA"/>
    <w:rsid w:val="00877AD2"/>
    <w:rsid w:val="008867E2"/>
    <w:rsid w:val="0098514F"/>
    <w:rsid w:val="009A73E8"/>
    <w:rsid w:val="00A74BB7"/>
    <w:rsid w:val="00A96D49"/>
    <w:rsid w:val="00AB5A1B"/>
    <w:rsid w:val="00B018E6"/>
    <w:rsid w:val="00BB0573"/>
    <w:rsid w:val="00BE2B84"/>
    <w:rsid w:val="00C076DF"/>
    <w:rsid w:val="00C379A8"/>
    <w:rsid w:val="00C442F4"/>
    <w:rsid w:val="00CA5B67"/>
    <w:rsid w:val="00D249C7"/>
    <w:rsid w:val="00D608B3"/>
    <w:rsid w:val="00D76E49"/>
    <w:rsid w:val="00D90CC2"/>
    <w:rsid w:val="00DD4908"/>
    <w:rsid w:val="00DD5E5C"/>
    <w:rsid w:val="00DD781F"/>
    <w:rsid w:val="00F13504"/>
    <w:rsid w:val="00F94F53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23F39-038F-49E6-9A13-0C01E4D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imesNewRoman">
    <w:name w:val="Times New Roma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jc w:val="both"/>
    </w:pPr>
    <w:rPr>
      <w:rFonts w:ascii="Times New Roman" w:eastAsia="Times New Roman" w:hAnsi="Times New Roman" w:cs="Times New Roman"/>
      <w:shd w:val="clear" w:color="auto" w:fill="FFFFFF"/>
    </w:rPr>
  </w:style>
  <w:style w:type="table" w:customStyle="1" w:styleId="710">
    <w:name w:val="Сетка таблицы7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TimesNewRomancharacter">
    <w:name w:val="Times New Roman_character"/>
    <w:rPr>
      <w:rFonts w:ascii="Times New Roman" w:eastAsia="Times New Roman" w:hAnsi="Times New Roman" w:cs="Times New Roman"/>
      <w:b w:val="0"/>
      <w:bCs w:val="0"/>
      <w:shd w:val="clear" w:color="auto" w:fill="FFFFFF"/>
    </w:rPr>
  </w:style>
  <w:style w:type="table" w:customStyle="1" w:styleId="610">
    <w:name w:val="Сетка таблицы61"/>
    <w:uiPriority w:val="39"/>
    <w:rsid w:val="00C379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Normal">
    <w:name w:val="ConsPlusNormal"/>
    <w:rsid w:val="00C442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BB0573"/>
    <w:rPr>
      <w:b/>
      <w:bCs/>
    </w:rPr>
  </w:style>
  <w:style w:type="character" w:customStyle="1" w:styleId="92">
    <w:name w:val="Основной текст9"/>
    <w:rsid w:val="0032359B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afb">
    <w:name w:val="Основной текст_"/>
    <w:link w:val="18"/>
    <w:locked/>
    <w:rsid w:val="0032359B"/>
    <w:rPr>
      <w:spacing w:val="3"/>
      <w:shd w:val="clear" w:color="auto" w:fill="FFFFFF"/>
    </w:rPr>
  </w:style>
  <w:style w:type="paragraph" w:customStyle="1" w:styleId="18">
    <w:name w:val="Основной текст18"/>
    <w:basedOn w:val="a"/>
    <w:link w:val="afb"/>
    <w:rsid w:val="0032359B"/>
    <w:pPr>
      <w:widowControl w:val="0"/>
      <w:shd w:val="clear" w:color="auto" w:fill="FFFFFF"/>
      <w:spacing w:before="420" w:after="300" w:line="0" w:lineRule="atLeast"/>
      <w:ind w:hanging="340"/>
    </w:pPr>
    <w:rPr>
      <w:spacing w:val="3"/>
    </w:rPr>
  </w:style>
  <w:style w:type="paragraph" w:customStyle="1" w:styleId="Standard">
    <w:name w:val="Standard"/>
    <w:rsid w:val="00A74BB7"/>
    <w:pPr>
      <w:widowControl w:val="0"/>
      <w:suppressAutoHyphens/>
      <w:autoSpaceDN w:val="0"/>
    </w:pPr>
    <w:rPr>
      <w:rFonts w:ascii="Times New Roman" w:eastAsia="Times New Roman" w:hAnsi="Times New Roman" w:cs="Tahoma"/>
      <w:color w:val="00000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ncf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guteneva@ncf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ncf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guteneva@ncfu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user</cp:lastModifiedBy>
  <cp:revision>25</cp:revision>
  <dcterms:created xsi:type="dcterms:W3CDTF">2024-12-17T13:04:00Z</dcterms:created>
  <dcterms:modified xsi:type="dcterms:W3CDTF">2026-04-20T08:13:00Z</dcterms:modified>
</cp:coreProperties>
</file>