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rPr>
          <w:trHeight w:val="815"/>
        </w:trPr>
        <w:tc>
          <w:tcPr>
            <w:tcW w:w="10695" w:type="dxa"/>
          </w:tcPr>
          <w:tbl>
            <w:tblPr>
              <w:tblW w:w="9781" w:type="dxa"/>
              <w:tblInd w:w="85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446AA5" w:rsidTr="00BA2B1F">
              <w:trPr>
                <w:trHeight w:val="737"/>
              </w:trPr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46AA5" w:rsidRDefault="00EB786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Результаты вступительных испытаний в аспирантуру, проводимых СКФУ в устной форме</w:t>
                  </w:r>
                </w:p>
                <w:p w:rsidR="000C565C" w:rsidRPr="000C565C" w:rsidRDefault="000C565C" w:rsidP="00BF4EDD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(</w:t>
                  </w:r>
                  <w:r w:rsidR="00480CAE">
                    <w:rPr>
                      <w:rFonts w:ascii="Arial" w:eastAsia="Arial" w:hAnsi="Arial"/>
                      <w:color w:val="000000"/>
                      <w:sz w:val="32"/>
                    </w:rPr>
                    <w:t>общий конкурс</w:t>
                  </w:r>
                  <w:r w:rsidR="009A6F9E">
                    <w:rPr>
                      <w:rFonts w:ascii="Arial" w:eastAsia="Arial" w:hAnsi="Arial"/>
                      <w:color w:val="000000"/>
                      <w:sz w:val="32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– 0</w:t>
                  </w:r>
                  <w:r w:rsidR="00BF4EDD">
                    <w:rPr>
                      <w:rFonts w:ascii="Arial" w:eastAsia="Arial" w:hAnsi="Arial"/>
                      <w:color w:val="000000"/>
                      <w:sz w:val="32"/>
                    </w:rPr>
                    <w:t>3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.08.2</w:t>
                  </w:r>
                  <w:r w:rsidR="00BF4EDD">
                    <w:rPr>
                      <w:rFonts w:ascii="Arial" w:eastAsia="Arial" w:hAnsi="Arial"/>
                      <w:color w:val="000000"/>
                      <w:sz w:val="32"/>
                    </w:rPr>
                    <w:t>6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г.)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446AA5">
        <w:trPr>
          <w:trHeight w:val="79"/>
        </w:trPr>
        <w:tc>
          <w:tcPr>
            <w:tcW w:w="10695" w:type="dxa"/>
          </w:tcPr>
          <w:p w:rsidR="00446AA5" w:rsidRDefault="00446AA5">
            <w:pPr>
              <w:pStyle w:val="EmptyCellLayoutStyle"/>
              <w:spacing w:after="0" w:line="240" w:lineRule="auto"/>
            </w:pPr>
          </w:p>
        </w:tc>
      </w:tr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 w:rsidP="006338E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BF4EDD" w:rsidRDefault="00BF4EDD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BF4EDD">
                    <w:rPr>
                      <w:rFonts w:ascii="Arial" w:eastAsia="Arial" w:hAnsi="Arial"/>
                      <w:b/>
                      <w:color w:val="000000"/>
                    </w:rPr>
                    <w:t>1.2.2 Математическое моделирование, численные методы и комплексы программ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</w:p>
                <w:p w:rsidR="006338E5" w:rsidRDefault="006338E5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BF4EDD" w:rsidP="006338E5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BF4EDD">
                    <w:rPr>
                      <w:rFonts w:ascii="Arial" w:eastAsia="Arial" w:hAnsi="Arial"/>
                      <w:color w:val="000000"/>
                    </w:rPr>
                    <w:t>22861090259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BF4EDD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85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0C565C" w:rsidP="000C565C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0C565C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0C565C" w:rsidRP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253F1C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253F1C">
                    <w:rPr>
                      <w:rFonts w:ascii="Arial" w:eastAsia="Arial" w:hAnsi="Arial"/>
                      <w:b/>
                      <w:color w:val="000000"/>
                    </w:rPr>
                    <w:t>1.4.3 Органическая химия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0C565C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0C565C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0C565C" w:rsidRPr="006338E5" w:rsidRDefault="00253F1C">
                  <w:pPr>
                    <w:spacing w:after="0" w:line="240" w:lineRule="auto"/>
                  </w:pPr>
                  <w:r w:rsidRPr="00253F1C">
                    <w:rPr>
                      <w:rFonts w:ascii="Arial" w:eastAsia="Arial" w:hAnsi="Arial"/>
                      <w:color w:val="000000"/>
                    </w:rPr>
                    <w:t>18331889696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0C565C" w:rsidRPr="006338E5" w:rsidRDefault="00253F1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95</w:t>
                  </w:r>
                </w:p>
              </w:tc>
            </w:tr>
          </w:tbl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986F61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 w:rsidP="00986F61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986F61" w:rsidRP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253F1C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253F1C">
                    <w:rPr>
                      <w:rFonts w:ascii="Arial" w:eastAsia="Arial" w:hAnsi="Arial"/>
                      <w:b/>
                      <w:color w:val="000000"/>
                    </w:rPr>
                    <w:t>1.6.18 Науки об атмосфере и климате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986F61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986F61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6338E5" w:rsidRDefault="00253F1C">
                  <w:pPr>
                    <w:spacing w:after="0" w:line="240" w:lineRule="auto"/>
                  </w:pPr>
                  <w:r w:rsidRPr="00253F1C">
                    <w:rPr>
                      <w:rFonts w:ascii="Arial" w:eastAsia="Arial" w:hAnsi="Arial"/>
                      <w:color w:val="000000"/>
                    </w:rPr>
                    <w:t>18732101257</w:t>
                  </w:r>
                  <w:r w:rsidR="00480CAE" w:rsidRPr="00480CAE">
                    <w:rPr>
                      <w:rFonts w:ascii="Arial" w:eastAsia="Arial" w:hAnsi="Arial"/>
                      <w:color w:val="000000"/>
                    </w:rPr>
                    <w:t xml:space="preserve">          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6338E5" w:rsidRDefault="00253F1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85</w:t>
                  </w:r>
                </w:p>
              </w:tc>
            </w:tr>
          </w:tbl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986F61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 w:rsidP="00986F61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986F61" w:rsidRP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253F1C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253F1C">
                    <w:rPr>
                      <w:rFonts w:ascii="Arial" w:eastAsia="Arial" w:hAnsi="Arial"/>
                      <w:b/>
                      <w:color w:val="000000"/>
                    </w:rPr>
                    <w:t>2.1.5 Строительные материалы и изделия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986F61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986F61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480CAE" w:rsidRDefault="00253F1C">
                  <w:pPr>
                    <w:spacing w:after="0" w:line="240" w:lineRule="auto"/>
                    <w:rPr>
                      <w:lang w:val="en-US"/>
                    </w:rPr>
                  </w:pPr>
                  <w:r w:rsidRPr="00253F1C">
                    <w:rPr>
                      <w:rFonts w:ascii="Arial" w:eastAsia="Arial" w:hAnsi="Arial"/>
                      <w:color w:val="000000"/>
                    </w:rPr>
                    <w:t>17720656177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6338E5" w:rsidRDefault="00253F1C" w:rsidP="00986F6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85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F64672" w:rsidRPr="006338E5" w:rsidTr="00253F1C">
        <w:trPr>
          <w:trHeight w:val="261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F64672" w:rsidRDefault="00F64672" w:rsidP="00FD2FE1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F64672">
              <w:rPr>
                <w:rFonts w:ascii="Arial" w:hAnsi="Arial" w:cs="Arial"/>
                <w:b/>
                <w:lang w:val="en-US"/>
              </w:rPr>
              <w:t xml:space="preserve">СНИЛС/ </w:t>
            </w:r>
            <w:proofErr w:type="spellStart"/>
            <w:r w:rsidRPr="00F64672">
              <w:rPr>
                <w:rFonts w:ascii="Arial" w:hAnsi="Arial" w:cs="Arial"/>
                <w:b/>
                <w:lang w:val="en-US"/>
              </w:rPr>
              <w:t>Уникальный</w:t>
            </w:r>
            <w:proofErr w:type="spellEnd"/>
            <w:r w:rsidRPr="00F64672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F64672">
              <w:rPr>
                <w:rFonts w:ascii="Arial" w:hAnsi="Arial" w:cs="Arial"/>
                <w:b/>
                <w:lang w:val="en-US"/>
              </w:rPr>
              <w:t>код</w:t>
            </w:r>
            <w:proofErr w:type="spellEnd"/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F64672" w:rsidRDefault="00F64672" w:rsidP="00253F1C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F64672"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F64672" w:rsidRPr="006338E5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Pr="006338E5" w:rsidRDefault="00F64672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 xml:space="preserve">5.1.1. </w:t>
            </w:r>
            <w:r w:rsidRPr="00F64672">
              <w:rPr>
                <w:rFonts w:ascii="Arial" w:eastAsia="Arial" w:hAnsi="Arial"/>
                <w:b/>
                <w:color w:val="000000"/>
              </w:rPr>
              <w:t>Теоретико-исторические правовые науки</w:t>
            </w:r>
            <w:r w:rsidRPr="006338E5">
              <w:rPr>
                <w:rFonts w:ascii="Arial" w:eastAsia="Arial" w:hAnsi="Arial"/>
                <w:b/>
                <w:color w:val="000000"/>
              </w:rPr>
              <w:t xml:space="preserve"> очная форма обучения</w:t>
            </w:r>
          </w:p>
        </w:tc>
      </w:tr>
      <w:tr w:rsidR="00F64672" w:rsidRPr="006338E5" w:rsidTr="00FD2FE1">
        <w:trPr>
          <w:trHeight w:val="23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253F1C" w:rsidRDefault="00253F1C" w:rsidP="00FD2FE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253F1C">
              <w:rPr>
                <w:rFonts w:ascii="Arial" w:hAnsi="Arial" w:cs="Arial"/>
                <w:lang w:val="en-US"/>
              </w:rPr>
              <w:t>13391773067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6338E5" w:rsidRDefault="00253F1C" w:rsidP="00F64672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30</w:t>
            </w:r>
          </w:p>
        </w:tc>
      </w:tr>
      <w:tr w:rsidR="00F64672" w:rsidRPr="006338E5" w:rsidTr="00FD2FE1">
        <w:trPr>
          <w:trHeight w:val="23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F64672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19178151595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6338E5" w:rsidRDefault="00253F1C" w:rsidP="00F64672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45</w:t>
            </w:r>
          </w:p>
        </w:tc>
      </w:tr>
    </w:tbl>
    <w:p w:rsidR="00446AA5" w:rsidRDefault="00446AA5" w:rsidP="00F64672">
      <w:pPr>
        <w:spacing w:after="0" w:line="240" w:lineRule="auto"/>
        <w:ind w:firstLine="851"/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F64672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F64672" w:rsidP="00FD2FE1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F64672" w:rsidP="00FD2FE1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F64672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F64672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 xml:space="preserve">5.1.2. </w:t>
            </w:r>
            <w:r w:rsidRPr="00F64672">
              <w:rPr>
                <w:rFonts w:ascii="Arial" w:eastAsia="Arial" w:hAnsi="Arial"/>
                <w:b/>
                <w:color w:val="000000"/>
              </w:rPr>
              <w:t>Публично-правовые (государственно-правовые) науки</w:t>
            </w:r>
            <w:r>
              <w:rPr>
                <w:rFonts w:ascii="Arial" w:eastAsia="Arial" w:hAnsi="Arial"/>
                <w:b/>
                <w:color w:val="000000"/>
              </w:rPr>
              <w:t xml:space="preserve"> очная форма обучения</w:t>
            </w:r>
          </w:p>
        </w:tc>
      </w:tr>
      <w:tr w:rsidR="00F64672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Pr="00253F1C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13391773067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10</w:t>
            </w:r>
          </w:p>
        </w:tc>
      </w:tr>
      <w:tr w:rsidR="00253F1C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253F1C" w:rsidRPr="00253F1C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19178151595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253F1C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40</w:t>
            </w:r>
          </w:p>
        </w:tc>
      </w:tr>
    </w:tbl>
    <w:p w:rsidR="00A07ADD" w:rsidRDefault="00A07ADD" w:rsidP="00986F61">
      <w:pPr>
        <w:spacing w:after="0" w:line="240" w:lineRule="auto"/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A07ADD" w:rsidP="00FD2FE1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A07ADD" w:rsidP="00FD2FE1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A07ADD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A07ADD" w:rsidP="00253F1C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 xml:space="preserve">5.1.4. </w:t>
            </w:r>
            <w:r w:rsidR="00253F1C">
              <w:rPr>
                <w:rFonts w:ascii="Arial" w:eastAsia="Arial" w:hAnsi="Arial"/>
                <w:b/>
                <w:color w:val="000000"/>
              </w:rPr>
              <w:t>Уголовно-правовые науки</w:t>
            </w:r>
            <w:r>
              <w:rPr>
                <w:rFonts w:ascii="Arial" w:eastAsia="Arial" w:hAnsi="Arial"/>
                <w:b/>
                <w:color w:val="000000"/>
              </w:rPr>
              <w:t xml:space="preserve"> форма обучения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19486419729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0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13391773067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50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15340047423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50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15161030611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70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19539542114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80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19178151595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80</w:t>
            </w:r>
          </w:p>
        </w:tc>
      </w:tr>
      <w:tr w:rsidR="00253F1C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253F1C" w:rsidRPr="00A07ADD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19778543654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253F1C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80</w:t>
            </w:r>
          </w:p>
        </w:tc>
      </w:tr>
      <w:tr w:rsidR="00253F1C" w:rsidTr="00A07ADD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253F1C" w:rsidRPr="00A07ADD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253F1C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</w:p>
        </w:tc>
      </w:tr>
      <w:tr w:rsidR="00A07ADD" w:rsidTr="00A07ADD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253F1C" w:rsidRDefault="00A07ADD" w:rsidP="00FD2FE1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  <w:r w:rsidRPr="00253F1C"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A07ADD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A07ADD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253F1C" w:rsidP="00A07ADD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253F1C">
              <w:rPr>
                <w:rFonts w:ascii="Arial" w:eastAsia="Arial" w:hAnsi="Arial"/>
                <w:b/>
                <w:color w:val="000000"/>
              </w:rPr>
              <w:t>5.3.1 Общая психология, психология личности, история психологии</w:t>
            </w:r>
            <w:r>
              <w:rPr>
                <w:rFonts w:ascii="Arial" w:eastAsia="Arial" w:hAnsi="Arial"/>
                <w:b/>
                <w:color w:val="000000"/>
              </w:rPr>
              <w:t xml:space="preserve"> </w:t>
            </w:r>
            <w:r w:rsidR="00A07ADD">
              <w:rPr>
                <w:rFonts w:ascii="Arial" w:eastAsia="Arial" w:hAnsi="Arial"/>
                <w:b/>
                <w:color w:val="000000"/>
              </w:rPr>
              <w:t>очная форма обучения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15250120911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52</w:t>
            </w:r>
          </w:p>
        </w:tc>
      </w:tr>
    </w:tbl>
    <w:p w:rsidR="00A07ADD" w:rsidRDefault="00A07ADD" w:rsidP="00986F61">
      <w:pPr>
        <w:spacing w:after="0" w:line="240" w:lineRule="auto"/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A07ADD" w:rsidP="00FD2FE1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A07ADD" w:rsidP="00FD2FE1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A07ADD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253F1C" w:rsidP="00A07ADD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253F1C">
              <w:rPr>
                <w:rFonts w:ascii="Arial" w:eastAsia="Arial" w:hAnsi="Arial"/>
                <w:b/>
                <w:color w:val="000000"/>
              </w:rPr>
              <w:t>5.8.7 Методология и технология профессионального образования</w:t>
            </w:r>
            <w:r w:rsidR="00A07ADD">
              <w:rPr>
                <w:rFonts w:ascii="Arial" w:eastAsia="Arial" w:hAnsi="Arial"/>
                <w:b/>
                <w:color w:val="000000"/>
              </w:rPr>
              <w:t xml:space="preserve"> очная форма обучения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253F1C">
              <w:rPr>
                <w:rFonts w:ascii="Arial" w:eastAsia="Arial" w:hAnsi="Arial"/>
                <w:color w:val="000000"/>
              </w:rPr>
              <w:t>19621911585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50</w:t>
            </w:r>
          </w:p>
        </w:tc>
      </w:tr>
    </w:tbl>
    <w:p w:rsidR="00A07ADD" w:rsidRDefault="00A07ADD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  <w:bookmarkStart w:id="0" w:name="_GoBack"/>
      <w:bookmarkEnd w:id="0"/>
    </w:p>
    <w:sectPr w:rsidR="00A07ADD">
      <w:footerReference w:type="default" r:id="rId7"/>
      <w:pgSz w:w="11905" w:h="16837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C3B" w:rsidRDefault="000D6C3B">
      <w:pPr>
        <w:spacing w:after="0" w:line="240" w:lineRule="auto"/>
      </w:pPr>
      <w:r>
        <w:separator/>
      </w:r>
    </w:p>
  </w:endnote>
  <w:endnote w:type="continuationSeparator" w:id="0">
    <w:p w:rsidR="000D6C3B" w:rsidRDefault="000D6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22"/>
      <w:gridCol w:w="772"/>
    </w:tblGrid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72"/>
          </w:tblGrid>
          <w:tr w:rsidR="00446AA5">
            <w:trPr>
              <w:trHeight w:val="262"/>
            </w:trPr>
            <w:tc>
              <w:tcPr>
                <w:tcW w:w="77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46AA5" w:rsidRDefault="00EB786F">
                <w:pPr>
                  <w:spacing w:after="0" w:line="240" w:lineRule="auto"/>
                  <w:jc w:val="right"/>
                </w:pPr>
                <w:r>
                  <w:rPr>
                    <w:color w:val="000000"/>
                  </w:rPr>
                  <w:fldChar w:fldCharType="begin"/>
                </w:r>
                <w:r>
                  <w:rPr>
                    <w:noProof/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253F1C">
                  <w:rPr>
                    <w:noProof/>
                    <w:color w:val="000000"/>
                  </w:rPr>
                  <w:t>1</w:t>
                </w:r>
                <w:r>
                  <w:rPr>
                    <w:color w:val="000000"/>
                  </w:rPr>
                  <w:fldChar w:fldCharType="end"/>
                </w:r>
              </w:p>
            </w:tc>
          </w:tr>
        </w:tbl>
        <w:p w:rsidR="00446AA5" w:rsidRDefault="00446AA5">
          <w:pPr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C3B" w:rsidRDefault="000D6C3B">
      <w:pPr>
        <w:spacing w:after="0" w:line="240" w:lineRule="auto"/>
      </w:pPr>
      <w:r>
        <w:separator/>
      </w:r>
    </w:p>
  </w:footnote>
  <w:footnote w:type="continuationSeparator" w:id="0">
    <w:p w:rsidR="000D6C3B" w:rsidRDefault="000D6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A5"/>
    <w:rsid w:val="000C565C"/>
    <w:rsid w:val="000D6C3B"/>
    <w:rsid w:val="00112FDA"/>
    <w:rsid w:val="00253F1C"/>
    <w:rsid w:val="00321912"/>
    <w:rsid w:val="003E7E94"/>
    <w:rsid w:val="0041034B"/>
    <w:rsid w:val="00446AA5"/>
    <w:rsid w:val="00480CAE"/>
    <w:rsid w:val="006338E5"/>
    <w:rsid w:val="007E6183"/>
    <w:rsid w:val="00891CCA"/>
    <w:rsid w:val="008B7DEE"/>
    <w:rsid w:val="00902E4C"/>
    <w:rsid w:val="00986F61"/>
    <w:rsid w:val="009A6F9E"/>
    <w:rsid w:val="009E0DB4"/>
    <w:rsid w:val="00A07ADD"/>
    <w:rsid w:val="00B25A3B"/>
    <w:rsid w:val="00B5170B"/>
    <w:rsid w:val="00BA2B1F"/>
    <w:rsid w:val="00BF4EDD"/>
    <w:rsid w:val="00C94C70"/>
    <w:rsid w:val="00E57F38"/>
    <w:rsid w:val="00EB786F"/>
    <w:rsid w:val="00ED07AA"/>
    <w:rsid w:val="00F23C76"/>
    <w:rsid w:val="00F6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6AADC-519F-49C9-8AA3-F676916D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ВИ аспирантура</vt:lpstr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ВИ аспирантура</dc:title>
  <dc:creator>Кузнецова Оксана Николаевна</dc:creator>
  <dc:description/>
  <cp:lastModifiedBy>Белоусова Ю.А.</cp:lastModifiedBy>
  <cp:revision>2</cp:revision>
  <cp:lastPrinted>2022-08-04T11:35:00Z</cp:lastPrinted>
  <dcterms:created xsi:type="dcterms:W3CDTF">2026-08-05T07:58:00Z</dcterms:created>
  <dcterms:modified xsi:type="dcterms:W3CDTF">2026-08-05T07:58:00Z</dcterms:modified>
</cp:coreProperties>
</file>